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DF658" w14:textId="77777777" w:rsidR="00D715CF" w:rsidRDefault="00D715CF" w:rsidP="00D715CF">
      <w:pPr>
        <w:jc w:val="center"/>
        <w:rPr>
          <w:b/>
          <w:bCs/>
          <w:sz w:val="72"/>
          <w:szCs w:val="72"/>
        </w:rPr>
      </w:pPr>
      <w:r>
        <w:rPr>
          <w:b/>
          <w:bCs/>
          <w:sz w:val="72"/>
          <w:szCs w:val="72"/>
        </w:rPr>
        <w:t>STICHTING     SP&amp;L</w:t>
      </w:r>
    </w:p>
    <w:p w14:paraId="3970639D" w14:textId="77777777" w:rsidR="00D715CF" w:rsidRDefault="00D715CF" w:rsidP="00D715CF">
      <w:pPr>
        <w:jc w:val="center"/>
        <w:rPr>
          <w:b/>
          <w:bCs/>
          <w:sz w:val="40"/>
          <w:szCs w:val="40"/>
        </w:rPr>
      </w:pPr>
      <w:r w:rsidRPr="00AD4142">
        <w:rPr>
          <w:b/>
          <w:bCs/>
          <w:sz w:val="40"/>
          <w:szCs w:val="40"/>
        </w:rPr>
        <w:t>SPELLEN, PUZZELS &amp; LUDOTHEEK</w:t>
      </w:r>
    </w:p>
    <w:p w14:paraId="27AA491D" w14:textId="77777777" w:rsidR="00D715CF" w:rsidRDefault="00D715CF" w:rsidP="00D715CF">
      <w:pPr>
        <w:jc w:val="center"/>
        <w:rPr>
          <w:sz w:val="20"/>
          <w:szCs w:val="20"/>
        </w:rPr>
      </w:pPr>
      <w:r w:rsidRPr="0031378A">
        <w:rPr>
          <w:sz w:val="20"/>
          <w:szCs w:val="20"/>
        </w:rPr>
        <w:t xml:space="preserve">Secretariaat: </w:t>
      </w:r>
      <w:proofErr w:type="spellStart"/>
      <w:r w:rsidRPr="0031378A">
        <w:rPr>
          <w:sz w:val="20"/>
          <w:szCs w:val="20"/>
        </w:rPr>
        <w:t>Valeriusstraat</w:t>
      </w:r>
      <w:proofErr w:type="spellEnd"/>
      <w:r w:rsidRPr="0031378A">
        <w:rPr>
          <w:sz w:val="20"/>
          <w:szCs w:val="20"/>
        </w:rPr>
        <w:t xml:space="preserve"> 227-H   1075EZ  Amsterdam        ingeschreven in KvK onder nr.27304513  </w:t>
      </w:r>
    </w:p>
    <w:p w14:paraId="4AC3B786" w14:textId="77777777" w:rsidR="00D715CF" w:rsidRDefault="00D715CF" w:rsidP="00D715CF">
      <w:pPr>
        <w:jc w:val="center"/>
        <w:rPr>
          <w:sz w:val="20"/>
          <w:szCs w:val="20"/>
        </w:rPr>
      </w:pPr>
      <w:r>
        <w:rPr>
          <w:sz w:val="20"/>
          <w:szCs w:val="20"/>
        </w:rPr>
        <w:t>----------------------------------------------------------------------------------------------------------------------------------------</w:t>
      </w:r>
    </w:p>
    <w:p w14:paraId="18C15813" w14:textId="77777777" w:rsidR="00D41954" w:rsidRDefault="00D41954"/>
    <w:p w14:paraId="5B7E8AAF" w14:textId="4FAABB6B" w:rsidR="002C35B7" w:rsidRDefault="00D10F29" w:rsidP="00D10F29">
      <w:pPr>
        <w:jc w:val="center"/>
        <w:rPr>
          <w:b/>
          <w:bCs/>
          <w:sz w:val="36"/>
          <w:szCs w:val="36"/>
        </w:rPr>
      </w:pPr>
      <w:r>
        <w:rPr>
          <w:b/>
          <w:bCs/>
          <w:sz w:val="36"/>
          <w:szCs w:val="36"/>
        </w:rPr>
        <w:t xml:space="preserve">VERSLAG VAN DE JAARVERGADERING VAN DE STICHTING SP&amp;L gehouden te Amsterdam </w:t>
      </w:r>
      <w:r w:rsidR="005463B5">
        <w:rPr>
          <w:b/>
          <w:bCs/>
          <w:sz w:val="36"/>
          <w:szCs w:val="36"/>
        </w:rPr>
        <w:t>16</w:t>
      </w:r>
      <w:r>
        <w:rPr>
          <w:b/>
          <w:bCs/>
          <w:sz w:val="36"/>
          <w:szCs w:val="36"/>
        </w:rPr>
        <w:t>/12/’23</w:t>
      </w:r>
    </w:p>
    <w:p w14:paraId="04B4670A" w14:textId="77777777" w:rsidR="00D10F29" w:rsidRDefault="00D10F29" w:rsidP="00D10F29">
      <w:pPr>
        <w:jc w:val="center"/>
        <w:rPr>
          <w:b/>
          <w:bCs/>
          <w:sz w:val="36"/>
          <w:szCs w:val="36"/>
        </w:rPr>
      </w:pPr>
    </w:p>
    <w:p w14:paraId="47EE0DA7" w14:textId="6E718736" w:rsidR="00D10F29" w:rsidRDefault="00D10F29" w:rsidP="00D10F29">
      <w:pPr>
        <w:jc w:val="center"/>
      </w:pPr>
      <w:r w:rsidRPr="00D10F29">
        <w:rPr>
          <w:b/>
          <w:bCs/>
        </w:rPr>
        <w:t>Aanwezig</w:t>
      </w:r>
    </w:p>
    <w:p w14:paraId="66F4D77D" w14:textId="2BFBDE27" w:rsidR="00D10F29" w:rsidRDefault="00D10F29" w:rsidP="00D10F29">
      <w:r>
        <w:t xml:space="preserve">Fred Horn, Voorzitter; Sjaak Griffioen, Webbeheerder; Willem Parlevliet, penningmeester; Jiska Horn, secretaris; Hendrik </w:t>
      </w:r>
      <w:proofErr w:type="spellStart"/>
      <w:r>
        <w:t>Cornilly</w:t>
      </w:r>
      <w:proofErr w:type="spellEnd"/>
      <w:r>
        <w:t>, lid namens de vzw. Vlaams Spellenarchief; Saskia Horn-Kruijer, lid.</w:t>
      </w:r>
    </w:p>
    <w:p w14:paraId="51D1BA17" w14:textId="77777777" w:rsidR="00D10F29" w:rsidRDefault="00D10F29" w:rsidP="00D10F29"/>
    <w:p w14:paraId="38EE0BAD" w14:textId="6D8BBB93" w:rsidR="00D10F29" w:rsidRDefault="00D10F29" w:rsidP="00D10F29">
      <w:r>
        <w:t>Aan de orde komt de volgende Agenda:</w:t>
      </w:r>
    </w:p>
    <w:p w14:paraId="7FF079DD" w14:textId="77777777" w:rsidR="00D10F29" w:rsidRDefault="00D10F29" w:rsidP="00D10F29"/>
    <w:p w14:paraId="2641F4E5" w14:textId="77777777" w:rsidR="00D10F29" w:rsidRDefault="00D10F29" w:rsidP="00D10F29">
      <w:pPr>
        <w:pStyle w:val="Lijstalinea"/>
        <w:numPr>
          <w:ilvl w:val="0"/>
          <w:numId w:val="1"/>
        </w:numPr>
      </w:pPr>
      <w:r>
        <w:t>OPENING door de Voorzitter en VASTSTELLING van de AGENDA.</w:t>
      </w:r>
    </w:p>
    <w:p w14:paraId="4B5CC8E3" w14:textId="77777777" w:rsidR="00D10F29" w:rsidRDefault="00D10F29" w:rsidP="00D10F29">
      <w:pPr>
        <w:pStyle w:val="Lijstalinea"/>
        <w:numPr>
          <w:ilvl w:val="0"/>
          <w:numId w:val="1"/>
        </w:numPr>
      </w:pPr>
      <w:r>
        <w:t>INGEKOMEN STUKKEN en MEDEDELINGEN door de secretaris.</w:t>
      </w:r>
    </w:p>
    <w:p w14:paraId="4193822F" w14:textId="77777777" w:rsidR="00D10F29" w:rsidRDefault="00D10F29" w:rsidP="00D10F29">
      <w:pPr>
        <w:pStyle w:val="Lijstalinea"/>
        <w:numPr>
          <w:ilvl w:val="0"/>
          <w:numId w:val="1"/>
        </w:numPr>
      </w:pPr>
      <w:r>
        <w:t>Mededelingen door de penningmeester.</w:t>
      </w:r>
    </w:p>
    <w:p w14:paraId="52F6171F" w14:textId="77777777" w:rsidR="00D10F29" w:rsidRDefault="00D10F29" w:rsidP="00D10F29">
      <w:pPr>
        <w:pStyle w:val="Lijstalinea"/>
        <w:numPr>
          <w:ilvl w:val="0"/>
          <w:numId w:val="1"/>
        </w:numPr>
      </w:pPr>
      <w:r w:rsidRPr="00911A88">
        <w:t>Relatie met VIVES; collecties van Waarden en Heidema</w:t>
      </w:r>
      <w:r>
        <w:t>.</w:t>
      </w:r>
    </w:p>
    <w:p w14:paraId="45E1D621" w14:textId="77777777" w:rsidR="00D10F29" w:rsidRDefault="00D10F29" w:rsidP="00D10F29">
      <w:pPr>
        <w:pStyle w:val="Lijstalinea"/>
        <w:numPr>
          <w:ilvl w:val="0"/>
          <w:numId w:val="1"/>
        </w:numPr>
      </w:pPr>
      <w:r>
        <w:t>Verandering website, verhuizing hosting en registratie domeinnaam.</w:t>
      </w:r>
    </w:p>
    <w:p w14:paraId="03E08FFA" w14:textId="77777777" w:rsidR="00D10F29" w:rsidRDefault="00D10F29" w:rsidP="00D10F29">
      <w:pPr>
        <w:pStyle w:val="Lijstalinea"/>
        <w:numPr>
          <w:ilvl w:val="0"/>
          <w:numId w:val="1"/>
        </w:numPr>
      </w:pPr>
      <w:r>
        <w:t>Wat verder ter tafel komt.</w:t>
      </w:r>
    </w:p>
    <w:p w14:paraId="59001115" w14:textId="77777777" w:rsidR="00D10F29" w:rsidRDefault="00D10F29" w:rsidP="00D10F29">
      <w:pPr>
        <w:pStyle w:val="Lijstalinea"/>
        <w:numPr>
          <w:ilvl w:val="0"/>
          <w:numId w:val="1"/>
        </w:numPr>
      </w:pPr>
      <w:r>
        <w:t>Rondvraag.</w:t>
      </w:r>
    </w:p>
    <w:p w14:paraId="729C335C" w14:textId="77777777" w:rsidR="00D10F29" w:rsidRDefault="00D10F29" w:rsidP="00D10F29">
      <w:pPr>
        <w:pStyle w:val="Lijstalinea"/>
        <w:numPr>
          <w:ilvl w:val="0"/>
          <w:numId w:val="1"/>
        </w:numPr>
      </w:pPr>
      <w:r>
        <w:t>SLUITING door de Voorzitter.</w:t>
      </w:r>
    </w:p>
    <w:p w14:paraId="18E8639B" w14:textId="77777777" w:rsidR="00D10F29" w:rsidRDefault="00D10F29" w:rsidP="00D10F29">
      <w:pPr>
        <w:jc w:val="center"/>
      </w:pPr>
    </w:p>
    <w:p w14:paraId="51CFC3E4" w14:textId="77777777" w:rsidR="00D10F29" w:rsidRDefault="00D10F29" w:rsidP="00D10F29">
      <w:pPr>
        <w:jc w:val="center"/>
      </w:pPr>
    </w:p>
    <w:p w14:paraId="15ACF579" w14:textId="57CAE93D" w:rsidR="00D10F29" w:rsidRDefault="00D10F29" w:rsidP="00D10F29">
      <w:r>
        <w:rPr>
          <w:b/>
          <w:bCs/>
        </w:rPr>
        <w:t>OPENING</w:t>
      </w:r>
    </w:p>
    <w:p w14:paraId="4B642E08" w14:textId="194AA194" w:rsidR="00D10F29" w:rsidRDefault="00D10F29" w:rsidP="00D10F29">
      <w:r>
        <w:t>De Voorzitter heet iedereen welkom en vraagt of er nog extra punten aan de Agenda moeten worden toegevoegd. Er zijn geen extra punten dus wordt de Agenda vastgesteld.</w:t>
      </w:r>
    </w:p>
    <w:p w14:paraId="3AED3C0B" w14:textId="77777777" w:rsidR="00D10F29" w:rsidRDefault="00D10F29" w:rsidP="00D10F29"/>
    <w:p w14:paraId="4592EEA1" w14:textId="0E0DFA49" w:rsidR="00D10F29" w:rsidRDefault="00D10F29" w:rsidP="00D10F29">
      <w:r>
        <w:rPr>
          <w:b/>
          <w:bCs/>
        </w:rPr>
        <w:t>INGEKOMEN STUKKEN en MEDEDELINGEN door de secretaris</w:t>
      </w:r>
    </w:p>
    <w:p w14:paraId="0172C88A" w14:textId="77777777" w:rsidR="009624A4" w:rsidRDefault="009624A4" w:rsidP="00D10F29"/>
    <w:p w14:paraId="60E47957" w14:textId="3E55ED06" w:rsidR="00911A88" w:rsidRPr="00911A88" w:rsidRDefault="00911A88" w:rsidP="00D10F29">
      <w:r>
        <w:t>Er zijn geen ingekomen stukken en de secretaris heeft geen mededelingen.</w:t>
      </w:r>
    </w:p>
    <w:p w14:paraId="59FBCB5F" w14:textId="77777777" w:rsidR="00D10F29" w:rsidRDefault="00D10F29" w:rsidP="00D10F29"/>
    <w:p w14:paraId="796F472E" w14:textId="4CC7872D" w:rsidR="00D10F29" w:rsidRDefault="00840A60" w:rsidP="00D10F29">
      <w:r>
        <w:rPr>
          <w:b/>
          <w:bCs/>
        </w:rPr>
        <w:t>Mededelingen penningmeester</w:t>
      </w:r>
    </w:p>
    <w:p w14:paraId="28169122" w14:textId="00F50DE1" w:rsidR="00840A60" w:rsidRDefault="00840A60" w:rsidP="00D10F29">
      <w:r>
        <w:t xml:space="preserve">De penningmeester </w:t>
      </w:r>
      <w:r w:rsidR="00954AC5">
        <w:t>memoreert de begroting voor 2023:</w:t>
      </w:r>
    </w:p>
    <w:tbl>
      <w:tblPr>
        <w:tblW w:w="0" w:type="auto"/>
        <w:tblInd w:w="-30" w:type="dxa"/>
        <w:tblLayout w:type="fixed"/>
        <w:tblCellMar>
          <w:left w:w="30" w:type="dxa"/>
          <w:right w:w="30" w:type="dxa"/>
        </w:tblCellMar>
        <w:tblLook w:val="0000" w:firstRow="0" w:lastRow="0" w:firstColumn="0" w:lastColumn="0" w:noHBand="0" w:noVBand="0"/>
      </w:tblPr>
      <w:tblGrid>
        <w:gridCol w:w="1620"/>
        <w:gridCol w:w="1500"/>
        <w:gridCol w:w="1160"/>
      </w:tblGrid>
      <w:tr w:rsidR="00DD2C75" w14:paraId="45BA4DD8" w14:textId="77777777" w:rsidTr="006D0B2F">
        <w:trPr>
          <w:trHeight w:val="240"/>
        </w:trPr>
        <w:tc>
          <w:tcPr>
            <w:tcW w:w="1620" w:type="dxa"/>
            <w:tcBorders>
              <w:top w:val="single" w:sz="6" w:space="0" w:color="000000"/>
              <w:left w:val="single" w:sz="6" w:space="0" w:color="000000"/>
              <w:bottom w:val="single" w:sz="6" w:space="0" w:color="000000"/>
              <w:right w:val="single" w:sz="6" w:space="0" w:color="000000"/>
            </w:tcBorders>
          </w:tcPr>
          <w:p w14:paraId="00811026" w14:textId="77777777" w:rsidR="00DD2C75" w:rsidRDefault="00DD2C75" w:rsidP="006D0B2F">
            <w:pPr>
              <w:autoSpaceDE w:val="0"/>
              <w:autoSpaceDN w:val="0"/>
              <w:adjustRightInd w:val="0"/>
              <w:rPr>
                <w:rFonts w:ascii="Arial" w:hAnsi="Arial" w:cs="Arial"/>
                <w:b/>
                <w:bCs/>
                <w:color w:val="000000"/>
                <w:sz w:val="20"/>
                <w:szCs w:val="20"/>
                <w14:ligatures w14:val="standardContextual"/>
              </w:rPr>
            </w:pPr>
            <w:r>
              <w:rPr>
                <w:rFonts w:ascii="Arial" w:hAnsi="Arial" w:cs="Arial"/>
                <w:b/>
                <w:bCs/>
                <w:color w:val="000000"/>
                <w:sz w:val="20"/>
                <w:szCs w:val="20"/>
                <w14:ligatures w14:val="standardContextual"/>
              </w:rPr>
              <w:t>Datum</w:t>
            </w:r>
          </w:p>
        </w:tc>
        <w:tc>
          <w:tcPr>
            <w:tcW w:w="1500" w:type="dxa"/>
            <w:tcBorders>
              <w:top w:val="single" w:sz="6" w:space="0" w:color="000000"/>
              <w:left w:val="single" w:sz="6" w:space="0" w:color="000000"/>
              <w:bottom w:val="single" w:sz="6" w:space="0" w:color="000000"/>
              <w:right w:val="single" w:sz="6" w:space="0" w:color="000000"/>
            </w:tcBorders>
          </w:tcPr>
          <w:p w14:paraId="725527A4" w14:textId="77777777" w:rsidR="00DD2C75" w:rsidRDefault="00DD2C75" w:rsidP="006D0B2F">
            <w:pPr>
              <w:autoSpaceDE w:val="0"/>
              <w:autoSpaceDN w:val="0"/>
              <w:adjustRightInd w:val="0"/>
              <w:rPr>
                <w:rFonts w:ascii="Arial" w:hAnsi="Arial" w:cs="Arial"/>
                <w:b/>
                <w:bCs/>
                <w:color w:val="000000"/>
                <w:sz w:val="20"/>
                <w:szCs w:val="20"/>
                <w14:ligatures w14:val="standardContextual"/>
              </w:rPr>
            </w:pPr>
            <w:r>
              <w:rPr>
                <w:rFonts w:ascii="Arial" w:hAnsi="Arial" w:cs="Arial"/>
                <w:b/>
                <w:bCs/>
                <w:color w:val="000000"/>
                <w:sz w:val="20"/>
                <w:szCs w:val="20"/>
                <w14:ligatures w14:val="standardContextual"/>
              </w:rPr>
              <w:t>Omschrijving</w:t>
            </w:r>
          </w:p>
        </w:tc>
        <w:tc>
          <w:tcPr>
            <w:tcW w:w="1160" w:type="dxa"/>
            <w:tcBorders>
              <w:top w:val="single" w:sz="6" w:space="0" w:color="000000"/>
              <w:left w:val="single" w:sz="6" w:space="0" w:color="000000"/>
              <w:bottom w:val="single" w:sz="6" w:space="0" w:color="000000"/>
              <w:right w:val="single" w:sz="6" w:space="0" w:color="000000"/>
            </w:tcBorders>
          </w:tcPr>
          <w:p w14:paraId="47DEB45E" w14:textId="77777777" w:rsidR="00DD2C75" w:rsidRDefault="00DD2C75" w:rsidP="006D0B2F">
            <w:pPr>
              <w:autoSpaceDE w:val="0"/>
              <w:autoSpaceDN w:val="0"/>
              <w:adjustRightInd w:val="0"/>
              <w:rPr>
                <w:rFonts w:ascii="Arial" w:hAnsi="Arial" w:cs="Arial"/>
                <w:b/>
                <w:bCs/>
                <w:color w:val="000000"/>
                <w:sz w:val="20"/>
                <w:szCs w:val="20"/>
                <w14:ligatures w14:val="standardContextual"/>
              </w:rPr>
            </w:pPr>
            <w:r>
              <w:rPr>
                <w:rFonts w:ascii="Arial" w:hAnsi="Arial" w:cs="Arial"/>
                <w:b/>
                <w:bCs/>
                <w:color w:val="000000"/>
                <w:sz w:val="20"/>
                <w:szCs w:val="20"/>
                <w14:ligatures w14:val="standardContextual"/>
              </w:rPr>
              <w:t>Totaal</w:t>
            </w:r>
          </w:p>
        </w:tc>
      </w:tr>
      <w:tr w:rsidR="00DD2C75" w14:paraId="1BD8AEFE" w14:textId="77777777" w:rsidTr="006D0B2F">
        <w:trPr>
          <w:trHeight w:val="280"/>
        </w:trPr>
        <w:tc>
          <w:tcPr>
            <w:tcW w:w="1620" w:type="dxa"/>
            <w:tcBorders>
              <w:top w:val="single" w:sz="6" w:space="0" w:color="000000"/>
              <w:left w:val="single" w:sz="6" w:space="0" w:color="000000"/>
              <w:bottom w:val="single" w:sz="6" w:space="0" w:color="000000"/>
              <w:right w:val="single" w:sz="6" w:space="0" w:color="000000"/>
            </w:tcBorders>
          </w:tcPr>
          <w:p w14:paraId="17492D31" w14:textId="77777777" w:rsidR="00DD2C75" w:rsidRDefault="00DD2C75" w:rsidP="006D0B2F">
            <w:pPr>
              <w:autoSpaceDE w:val="0"/>
              <w:autoSpaceDN w:val="0"/>
              <w:adjustRightInd w:val="0"/>
              <w:jc w:val="right"/>
              <w:rPr>
                <w:rFonts w:ascii="Calibri" w:hAnsi="Calibri" w:cs="Calibri"/>
                <w:color w:val="000000"/>
                <w:sz w:val="22"/>
                <w:szCs w:val="22"/>
                <w14:ligatures w14:val="standardContextual"/>
              </w:rPr>
            </w:pPr>
            <w:r>
              <w:rPr>
                <w:rFonts w:ascii="Calibri" w:hAnsi="Calibri" w:cs="Calibri"/>
                <w:color w:val="000000"/>
                <w:sz w:val="22"/>
                <w:szCs w:val="22"/>
                <w14:ligatures w14:val="standardContextual"/>
              </w:rPr>
              <w:t>1-1-2023</w:t>
            </w:r>
          </w:p>
        </w:tc>
        <w:tc>
          <w:tcPr>
            <w:tcW w:w="1500" w:type="dxa"/>
            <w:tcBorders>
              <w:top w:val="single" w:sz="6" w:space="0" w:color="000000"/>
              <w:left w:val="single" w:sz="6" w:space="0" w:color="000000"/>
              <w:bottom w:val="single" w:sz="6" w:space="0" w:color="000000"/>
              <w:right w:val="single" w:sz="6" w:space="0" w:color="000000"/>
            </w:tcBorders>
          </w:tcPr>
          <w:p w14:paraId="6D575C7B" w14:textId="77777777" w:rsidR="00DD2C75" w:rsidRDefault="00DD2C75" w:rsidP="006D0B2F">
            <w:pPr>
              <w:autoSpaceDE w:val="0"/>
              <w:autoSpaceDN w:val="0"/>
              <w:adjustRightInd w:val="0"/>
              <w:rPr>
                <w:rFonts w:ascii="Calibri" w:hAnsi="Calibri" w:cs="Calibri"/>
                <w:color w:val="000000"/>
                <w:sz w:val="22"/>
                <w:szCs w:val="22"/>
                <w14:ligatures w14:val="standardContextual"/>
              </w:rPr>
            </w:pPr>
            <w:r>
              <w:rPr>
                <w:rFonts w:ascii="Calibri" w:hAnsi="Calibri" w:cs="Calibri"/>
                <w:color w:val="000000"/>
                <w:sz w:val="22"/>
                <w:szCs w:val="22"/>
                <w14:ligatures w14:val="standardContextual"/>
              </w:rPr>
              <w:t>Beginsaldo</w:t>
            </w:r>
          </w:p>
        </w:tc>
        <w:tc>
          <w:tcPr>
            <w:tcW w:w="1160" w:type="dxa"/>
            <w:tcBorders>
              <w:top w:val="single" w:sz="6" w:space="0" w:color="000000"/>
              <w:left w:val="single" w:sz="6" w:space="0" w:color="000000"/>
              <w:bottom w:val="single" w:sz="6" w:space="0" w:color="000000"/>
              <w:right w:val="single" w:sz="6" w:space="0" w:color="000000"/>
            </w:tcBorders>
          </w:tcPr>
          <w:p w14:paraId="4B83D6EA" w14:textId="77777777" w:rsidR="00DD2C75" w:rsidRDefault="00DD2C75" w:rsidP="006D0B2F">
            <w:pPr>
              <w:autoSpaceDE w:val="0"/>
              <w:autoSpaceDN w:val="0"/>
              <w:adjustRightInd w:val="0"/>
              <w:jc w:val="right"/>
              <w:rPr>
                <w:rFonts w:ascii="Calibri" w:hAnsi="Calibri" w:cs="Calibri"/>
                <w:color w:val="000000"/>
                <w:sz w:val="22"/>
                <w:szCs w:val="22"/>
                <w14:ligatures w14:val="standardContextual"/>
              </w:rPr>
            </w:pPr>
            <w:r>
              <w:rPr>
                <w:rFonts w:ascii="Calibri" w:hAnsi="Calibri" w:cs="Calibri"/>
                <w:color w:val="000000"/>
                <w:sz w:val="22"/>
                <w:szCs w:val="22"/>
                <w14:ligatures w14:val="standardContextual"/>
              </w:rPr>
              <w:t>€ 3.774,22</w:t>
            </w:r>
          </w:p>
        </w:tc>
      </w:tr>
      <w:tr w:rsidR="00DD2C75" w14:paraId="074A731F" w14:textId="77777777" w:rsidTr="006D0B2F">
        <w:trPr>
          <w:trHeight w:val="280"/>
        </w:trPr>
        <w:tc>
          <w:tcPr>
            <w:tcW w:w="1620" w:type="dxa"/>
            <w:tcBorders>
              <w:top w:val="single" w:sz="6" w:space="0" w:color="000000"/>
              <w:left w:val="single" w:sz="6" w:space="0" w:color="000000"/>
              <w:bottom w:val="single" w:sz="6" w:space="0" w:color="000000"/>
              <w:right w:val="single" w:sz="6" w:space="0" w:color="000000"/>
            </w:tcBorders>
          </w:tcPr>
          <w:p w14:paraId="62BE13E6" w14:textId="77777777" w:rsidR="00DD2C75" w:rsidRDefault="00DD2C75" w:rsidP="006D0B2F">
            <w:pPr>
              <w:autoSpaceDE w:val="0"/>
              <w:autoSpaceDN w:val="0"/>
              <w:adjustRightInd w:val="0"/>
              <w:jc w:val="right"/>
              <w:rPr>
                <w:rFonts w:ascii="Calibri" w:hAnsi="Calibri" w:cs="Calibri"/>
                <w:color w:val="000000"/>
                <w:sz w:val="22"/>
                <w:szCs w:val="22"/>
                <w14:ligatures w14:val="standardContextual"/>
              </w:rPr>
            </w:pPr>
          </w:p>
        </w:tc>
        <w:tc>
          <w:tcPr>
            <w:tcW w:w="1500" w:type="dxa"/>
            <w:tcBorders>
              <w:top w:val="single" w:sz="6" w:space="0" w:color="000000"/>
              <w:left w:val="single" w:sz="6" w:space="0" w:color="000000"/>
              <w:bottom w:val="single" w:sz="6" w:space="0" w:color="000000"/>
              <w:right w:val="single" w:sz="6" w:space="0" w:color="000000"/>
            </w:tcBorders>
          </w:tcPr>
          <w:p w14:paraId="310E3F4A" w14:textId="77777777" w:rsidR="00DD2C75" w:rsidRDefault="00DD2C75" w:rsidP="006D0B2F">
            <w:pPr>
              <w:autoSpaceDE w:val="0"/>
              <w:autoSpaceDN w:val="0"/>
              <w:adjustRightInd w:val="0"/>
              <w:jc w:val="right"/>
              <w:rPr>
                <w:rFonts w:ascii="Calibri" w:hAnsi="Calibri" w:cs="Calibri"/>
                <w:color w:val="000000"/>
                <w:sz w:val="22"/>
                <w:szCs w:val="22"/>
                <w14:ligatures w14:val="standardContextual"/>
              </w:rPr>
            </w:pPr>
          </w:p>
        </w:tc>
        <w:tc>
          <w:tcPr>
            <w:tcW w:w="1160" w:type="dxa"/>
            <w:tcBorders>
              <w:top w:val="single" w:sz="6" w:space="0" w:color="000000"/>
              <w:left w:val="single" w:sz="6" w:space="0" w:color="000000"/>
              <w:bottom w:val="single" w:sz="6" w:space="0" w:color="000000"/>
              <w:right w:val="single" w:sz="6" w:space="0" w:color="000000"/>
            </w:tcBorders>
          </w:tcPr>
          <w:p w14:paraId="0A9EC078" w14:textId="77777777" w:rsidR="00DD2C75" w:rsidRDefault="00DD2C75" w:rsidP="006D0B2F">
            <w:pPr>
              <w:autoSpaceDE w:val="0"/>
              <w:autoSpaceDN w:val="0"/>
              <w:adjustRightInd w:val="0"/>
              <w:jc w:val="right"/>
              <w:rPr>
                <w:rFonts w:ascii="Calibri" w:hAnsi="Calibri" w:cs="Calibri"/>
                <w:color w:val="000000"/>
                <w:sz w:val="22"/>
                <w:szCs w:val="22"/>
                <w14:ligatures w14:val="standardContextual"/>
              </w:rPr>
            </w:pPr>
          </w:p>
        </w:tc>
      </w:tr>
      <w:tr w:rsidR="00DD2C75" w14:paraId="07F6A853" w14:textId="77777777" w:rsidTr="006D0B2F">
        <w:trPr>
          <w:trHeight w:val="280"/>
        </w:trPr>
        <w:tc>
          <w:tcPr>
            <w:tcW w:w="1620" w:type="dxa"/>
            <w:tcBorders>
              <w:top w:val="single" w:sz="6" w:space="0" w:color="000000"/>
              <w:left w:val="single" w:sz="6" w:space="0" w:color="000000"/>
              <w:bottom w:val="single" w:sz="6" w:space="0" w:color="000000"/>
              <w:right w:val="single" w:sz="6" w:space="0" w:color="000000"/>
            </w:tcBorders>
          </w:tcPr>
          <w:p w14:paraId="4E2F103A" w14:textId="77777777" w:rsidR="00DD2C75" w:rsidRDefault="00DD2C75" w:rsidP="006D0B2F">
            <w:pPr>
              <w:autoSpaceDE w:val="0"/>
              <w:autoSpaceDN w:val="0"/>
              <w:adjustRightInd w:val="0"/>
              <w:jc w:val="right"/>
              <w:rPr>
                <w:rFonts w:ascii="Calibri" w:hAnsi="Calibri" w:cs="Calibri"/>
                <w:color w:val="000000"/>
                <w:sz w:val="22"/>
                <w:szCs w:val="22"/>
                <w14:ligatures w14:val="standardContextual"/>
              </w:rPr>
            </w:pPr>
          </w:p>
        </w:tc>
        <w:tc>
          <w:tcPr>
            <w:tcW w:w="1500" w:type="dxa"/>
            <w:tcBorders>
              <w:top w:val="single" w:sz="6" w:space="0" w:color="000000"/>
              <w:left w:val="single" w:sz="6" w:space="0" w:color="000000"/>
              <w:bottom w:val="single" w:sz="6" w:space="0" w:color="000000"/>
              <w:right w:val="single" w:sz="6" w:space="0" w:color="000000"/>
            </w:tcBorders>
          </w:tcPr>
          <w:p w14:paraId="7E8E6219" w14:textId="77777777" w:rsidR="00DD2C75" w:rsidRDefault="00DD2C75" w:rsidP="006D0B2F">
            <w:pPr>
              <w:autoSpaceDE w:val="0"/>
              <w:autoSpaceDN w:val="0"/>
              <w:adjustRightInd w:val="0"/>
              <w:rPr>
                <w:rFonts w:ascii="Calibri" w:hAnsi="Calibri" w:cs="Calibri"/>
                <w:color w:val="000000"/>
                <w:sz w:val="22"/>
                <w:szCs w:val="22"/>
                <w14:ligatures w14:val="standardContextual"/>
              </w:rPr>
            </w:pPr>
            <w:r>
              <w:rPr>
                <w:rFonts w:ascii="Calibri" w:hAnsi="Calibri" w:cs="Calibri"/>
                <w:color w:val="000000"/>
                <w:sz w:val="22"/>
                <w:szCs w:val="22"/>
                <w14:ligatures w14:val="standardContextual"/>
              </w:rPr>
              <w:t>Inkomsten</w:t>
            </w:r>
          </w:p>
        </w:tc>
        <w:tc>
          <w:tcPr>
            <w:tcW w:w="1160" w:type="dxa"/>
            <w:tcBorders>
              <w:top w:val="single" w:sz="6" w:space="0" w:color="000000"/>
              <w:left w:val="single" w:sz="6" w:space="0" w:color="000000"/>
              <w:bottom w:val="single" w:sz="6" w:space="0" w:color="000000"/>
              <w:right w:val="single" w:sz="6" w:space="0" w:color="000000"/>
            </w:tcBorders>
          </w:tcPr>
          <w:p w14:paraId="375661E7" w14:textId="77777777" w:rsidR="00DD2C75" w:rsidRDefault="00DD2C75" w:rsidP="006D0B2F">
            <w:pPr>
              <w:autoSpaceDE w:val="0"/>
              <w:autoSpaceDN w:val="0"/>
              <w:adjustRightInd w:val="0"/>
              <w:jc w:val="right"/>
              <w:rPr>
                <w:rFonts w:ascii="Calibri" w:hAnsi="Calibri" w:cs="Calibri"/>
                <w:color w:val="000000"/>
                <w:sz w:val="22"/>
                <w:szCs w:val="22"/>
                <w14:ligatures w14:val="standardContextual"/>
              </w:rPr>
            </w:pPr>
            <w:r>
              <w:rPr>
                <w:rFonts w:ascii="Calibri" w:hAnsi="Calibri" w:cs="Calibri"/>
                <w:color w:val="000000"/>
                <w:sz w:val="22"/>
                <w:szCs w:val="22"/>
                <w14:ligatures w14:val="standardContextual"/>
              </w:rPr>
              <w:t>€ 500,00</w:t>
            </w:r>
          </w:p>
        </w:tc>
      </w:tr>
      <w:tr w:rsidR="00DD2C75" w14:paraId="406C47D4" w14:textId="77777777" w:rsidTr="006D0B2F">
        <w:trPr>
          <w:trHeight w:val="280"/>
        </w:trPr>
        <w:tc>
          <w:tcPr>
            <w:tcW w:w="1620" w:type="dxa"/>
            <w:tcBorders>
              <w:top w:val="single" w:sz="6" w:space="0" w:color="000000"/>
              <w:left w:val="single" w:sz="6" w:space="0" w:color="000000"/>
              <w:bottom w:val="single" w:sz="6" w:space="0" w:color="000000"/>
              <w:right w:val="single" w:sz="6" w:space="0" w:color="000000"/>
            </w:tcBorders>
          </w:tcPr>
          <w:p w14:paraId="1CA41D9E" w14:textId="77777777" w:rsidR="00DD2C75" w:rsidRDefault="00DD2C75" w:rsidP="006D0B2F">
            <w:pPr>
              <w:autoSpaceDE w:val="0"/>
              <w:autoSpaceDN w:val="0"/>
              <w:adjustRightInd w:val="0"/>
              <w:jc w:val="right"/>
              <w:rPr>
                <w:rFonts w:ascii="Calibri" w:hAnsi="Calibri" w:cs="Calibri"/>
                <w:color w:val="000000"/>
                <w:sz w:val="22"/>
                <w:szCs w:val="22"/>
                <w14:ligatures w14:val="standardContextual"/>
              </w:rPr>
            </w:pPr>
          </w:p>
        </w:tc>
        <w:tc>
          <w:tcPr>
            <w:tcW w:w="1500" w:type="dxa"/>
            <w:tcBorders>
              <w:top w:val="single" w:sz="6" w:space="0" w:color="000000"/>
              <w:left w:val="single" w:sz="6" w:space="0" w:color="000000"/>
              <w:bottom w:val="single" w:sz="6" w:space="0" w:color="000000"/>
              <w:right w:val="single" w:sz="6" w:space="0" w:color="000000"/>
            </w:tcBorders>
          </w:tcPr>
          <w:p w14:paraId="5F110958" w14:textId="77777777" w:rsidR="00DD2C75" w:rsidRDefault="00DD2C75" w:rsidP="006D0B2F">
            <w:pPr>
              <w:autoSpaceDE w:val="0"/>
              <w:autoSpaceDN w:val="0"/>
              <w:adjustRightInd w:val="0"/>
              <w:rPr>
                <w:rFonts w:ascii="Calibri" w:hAnsi="Calibri" w:cs="Calibri"/>
                <w:color w:val="000000"/>
                <w:sz w:val="22"/>
                <w:szCs w:val="22"/>
                <w14:ligatures w14:val="standardContextual"/>
              </w:rPr>
            </w:pPr>
            <w:r>
              <w:rPr>
                <w:rFonts w:ascii="Calibri" w:hAnsi="Calibri" w:cs="Calibri"/>
                <w:color w:val="000000"/>
                <w:sz w:val="22"/>
                <w:szCs w:val="22"/>
                <w14:ligatures w14:val="standardContextual"/>
              </w:rPr>
              <w:t>Uitgaven</w:t>
            </w:r>
          </w:p>
        </w:tc>
        <w:tc>
          <w:tcPr>
            <w:tcW w:w="1160" w:type="dxa"/>
            <w:tcBorders>
              <w:top w:val="single" w:sz="6" w:space="0" w:color="000000"/>
              <w:left w:val="single" w:sz="6" w:space="0" w:color="000000"/>
              <w:bottom w:val="single" w:sz="6" w:space="0" w:color="000000"/>
              <w:right w:val="single" w:sz="6" w:space="0" w:color="000000"/>
            </w:tcBorders>
          </w:tcPr>
          <w:p w14:paraId="2BA051BB" w14:textId="77777777" w:rsidR="00DD2C75" w:rsidRDefault="00DD2C75" w:rsidP="006D0B2F">
            <w:pPr>
              <w:autoSpaceDE w:val="0"/>
              <w:autoSpaceDN w:val="0"/>
              <w:adjustRightInd w:val="0"/>
              <w:jc w:val="right"/>
              <w:rPr>
                <w:rFonts w:ascii="Calibri" w:hAnsi="Calibri" w:cs="Calibri"/>
                <w:color w:val="000000"/>
                <w:sz w:val="22"/>
                <w:szCs w:val="22"/>
                <w14:ligatures w14:val="standardContextual"/>
              </w:rPr>
            </w:pPr>
            <w:r>
              <w:rPr>
                <w:rFonts w:ascii="Calibri" w:hAnsi="Calibri" w:cs="Calibri"/>
                <w:color w:val="000000"/>
                <w:sz w:val="22"/>
                <w:szCs w:val="22"/>
                <w14:ligatures w14:val="standardContextual"/>
              </w:rPr>
              <w:t>€ 500,00</w:t>
            </w:r>
          </w:p>
        </w:tc>
      </w:tr>
      <w:tr w:rsidR="00DD2C75" w14:paraId="21EB1FFF" w14:textId="77777777" w:rsidTr="006D0B2F">
        <w:trPr>
          <w:trHeight w:val="280"/>
        </w:trPr>
        <w:tc>
          <w:tcPr>
            <w:tcW w:w="1620" w:type="dxa"/>
            <w:tcBorders>
              <w:top w:val="single" w:sz="6" w:space="0" w:color="000000"/>
              <w:left w:val="single" w:sz="6" w:space="0" w:color="000000"/>
              <w:bottom w:val="single" w:sz="6" w:space="0" w:color="000000"/>
              <w:right w:val="single" w:sz="6" w:space="0" w:color="000000"/>
            </w:tcBorders>
          </w:tcPr>
          <w:p w14:paraId="150C6224" w14:textId="77777777" w:rsidR="00DD2C75" w:rsidRDefault="00DD2C75" w:rsidP="006D0B2F">
            <w:pPr>
              <w:autoSpaceDE w:val="0"/>
              <w:autoSpaceDN w:val="0"/>
              <w:adjustRightInd w:val="0"/>
              <w:jc w:val="right"/>
              <w:rPr>
                <w:rFonts w:ascii="Calibri" w:hAnsi="Calibri" w:cs="Calibri"/>
                <w:color w:val="000000"/>
                <w:sz w:val="22"/>
                <w:szCs w:val="22"/>
                <w14:ligatures w14:val="standardContextual"/>
              </w:rPr>
            </w:pPr>
          </w:p>
        </w:tc>
        <w:tc>
          <w:tcPr>
            <w:tcW w:w="1500" w:type="dxa"/>
            <w:tcBorders>
              <w:top w:val="single" w:sz="6" w:space="0" w:color="000000"/>
              <w:left w:val="single" w:sz="6" w:space="0" w:color="000000"/>
              <w:bottom w:val="single" w:sz="6" w:space="0" w:color="000000"/>
              <w:right w:val="single" w:sz="6" w:space="0" w:color="000000"/>
            </w:tcBorders>
          </w:tcPr>
          <w:p w14:paraId="171DB58E" w14:textId="77777777" w:rsidR="00DD2C75" w:rsidRDefault="00DD2C75" w:rsidP="006D0B2F">
            <w:pPr>
              <w:autoSpaceDE w:val="0"/>
              <w:autoSpaceDN w:val="0"/>
              <w:adjustRightInd w:val="0"/>
              <w:jc w:val="right"/>
              <w:rPr>
                <w:rFonts w:ascii="Calibri" w:hAnsi="Calibri" w:cs="Calibri"/>
                <w:color w:val="000000"/>
                <w:sz w:val="22"/>
                <w:szCs w:val="22"/>
                <w14:ligatures w14:val="standardContextual"/>
              </w:rPr>
            </w:pPr>
          </w:p>
        </w:tc>
        <w:tc>
          <w:tcPr>
            <w:tcW w:w="1160" w:type="dxa"/>
            <w:tcBorders>
              <w:top w:val="single" w:sz="6" w:space="0" w:color="000000"/>
              <w:left w:val="single" w:sz="6" w:space="0" w:color="000000"/>
              <w:bottom w:val="single" w:sz="6" w:space="0" w:color="000000"/>
              <w:right w:val="single" w:sz="6" w:space="0" w:color="000000"/>
            </w:tcBorders>
          </w:tcPr>
          <w:p w14:paraId="69CABE15" w14:textId="77777777" w:rsidR="00DD2C75" w:rsidRDefault="00DD2C75" w:rsidP="006D0B2F">
            <w:pPr>
              <w:autoSpaceDE w:val="0"/>
              <w:autoSpaceDN w:val="0"/>
              <w:adjustRightInd w:val="0"/>
              <w:jc w:val="right"/>
              <w:rPr>
                <w:rFonts w:ascii="Calibri" w:hAnsi="Calibri" w:cs="Calibri"/>
                <w:color w:val="000000"/>
                <w:sz w:val="22"/>
                <w:szCs w:val="22"/>
                <w14:ligatures w14:val="standardContextual"/>
              </w:rPr>
            </w:pPr>
          </w:p>
        </w:tc>
      </w:tr>
      <w:tr w:rsidR="00DD2C75" w14:paraId="35D0DE4B" w14:textId="77777777" w:rsidTr="006D0B2F">
        <w:trPr>
          <w:trHeight w:val="280"/>
        </w:trPr>
        <w:tc>
          <w:tcPr>
            <w:tcW w:w="1620" w:type="dxa"/>
            <w:tcBorders>
              <w:top w:val="single" w:sz="6" w:space="0" w:color="000000"/>
              <w:left w:val="single" w:sz="6" w:space="0" w:color="000000"/>
              <w:bottom w:val="single" w:sz="6" w:space="0" w:color="000000"/>
              <w:right w:val="single" w:sz="6" w:space="0" w:color="000000"/>
            </w:tcBorders>
          </w:tcPr>
          <w:p w14:paraId="5437307C" w14:textId="77777777" w:rsidR="00DD2C75" w:rsidRDefault="00DD2C75" w:rsidP="006D0B2F">
            <w:pPr>
              <w:autoSpaceDE w:val="0"/>
              <w:autoSpaceDN w:val="0"/>
              <w:adjustRightInd w:val="0"/>
              <w:jc w:val="right"/>
              <w:rPr>
                <w:rFonts w:ascii="Calibri" w:hAnsi="Calibri" w:cs="Calibri"/>
                <w:color w:val="000000"/>
                <w:sz w:val="22"/>
                <w:szCs w:val="22"/>
                <w14:ligatures w14:val="standardContextual"/>
              </w:rPr>
            </w:pPr>
            <w:r>
              <w:rPr>
                <w:rFonts w:ascii="Calibri" w:hAnsi="Calibri" w:cs="Calibri"/>
                <w:color w:val="000000"/>
                <w:sz w:val="22"/>
                <w:szCs w:val="22"/>
                <w14:ligatures w14:val="standardContextual"/>
              </w:rPr>
              <w:t>31-12-2023</w:t>
            </w:r>
          </w:p>
        </w:tc>
        <w:tc>
          <w:tcPr>
            <w:tcW w:w="1500" w:type="dxa"/>
            <w:tcBorders>
              <w:top w:val="single" w:sz="6" w:space="0" w:color="000000"/>
              <w:left w:val="single" w:sz="6" w:space="0" w:color="000000"/>
              <w:bottom w:val="single" w:sz="6" w:space="0" w:color="000000"/>
              <w:right w:val="single" w:sz="6" w:space="0" w:color="000000"/>
            </w:tcBorders>
          </w:tcPr>
          <w:p w14:paraId="644BDD63" w14:textId="77777777" w:rsidR="00DD2C75" w:rsidRDefault="00DD2C75" w:rsidP="006D0B2F">
            <w:pPr>
              <w:autoSpaceDE w:val="0"/>
              <w:autoSpaceDN w:val="0"/>
              <w:adjustRightInd w:val="0"/>
              <w:rPr>
                <w:rFonts w:ascii="Calibri" w:hAnsi="Calibri" w:cs="Calibri"/>
                <w:color w:val="000000"/>
                <w:sz w:val="22"/>
                <w:szCs w:val="22"/>
                <w14:ligatures w14:val="standardContextual"/>
              </w:rPr>
            </w:pPr>
            <w:r>
              <w:rPr>
                <w:rFonts w:ascii="Calibri" w:hAnsi="Calibri" w:cs="Calibri"/>
                <w:color w:val="000000"/>
                <w:sz w:val="22"/>
                <w:szCs w:val="22"/>
                <w14:ligatures w14:val="standardContextual"/>
              </w:rPr>
              <w:t>Eindsaldo</w:t>
            </w:r>
          </w:p>
        </w:tc>
        <w:tc>
          <w:tcPr>
            <w:tcW w:w="1160" w:type="dxa"/>
            <w:tcBorders>
              <w:top w:val="single" w:sz="6" w:space="0" w:color="000000"/>
              <w:left w:val="single" w:sz="6" w:space="0" w:color="000000"/>
              <w:bottom w:val="single" w:sz="6" w:space="0" w:color="000000"/>
              <w:right w:val="single" w:sz="6" w:space="0" w:color="000000"/>
            </w:tcBorders>
          </w:tcPr>
          <w:p w14:paraId="4D78FEB9" w14:textId="77777777" w:rsidR="00DD2C75" w:rsidRDefault="00DD2C75" w:rsidP="006D0B2F">
            <w:pPr>
              <w:autoSpaceDE w:val="0"/>
              <w:autoSpaceDN w:val="0"/>
              <w:adjustRightInd w:val="0"/>
              <w:jc w:val="right"/>
              <w:rPr>
                <w:rFonts w:ascii="Calibri" w:hAnsi="Calibri" w:cs="Calibri"/>
                <w:color w:val="000000"/>
                <w:sz w:val="22"/>
                <w:szCs w:val="22"/>
                <w14:ligatures w14:val="standardContextual"/>
              </w:rPr>
            </w:pPr>
            <w:r>
              <w:rPr>
                <w:rFonts w:ascii="Calibri" w:hAnsi="Calibri" w:cs="Calibri"/>
                <w:color w:val="000000"/>
                <w:sz w:val="22"/>
                <w:szCs w:val="22"/>
                <w14:ligatures w14:val="standardContextual"/>
              </w:rPr>
              <w:t>€ 3.774,22</w:t>
            </w:r>
          </w:p>
        </w:tc>
      </w:tr>
      <w:tr w:rsidR="00DD2C75" w14:paraId="6894C707" w14:textId="77777777" w:rsidTr="006D0B2F">
        <w:trPr>
          <w:trHeight w:val="280"/>
        </w:trPr>
        <w:tc>
          <w:tcPr>
            <w:tcW w:w="3120" w:type="dxa"/>
            <w:gridSpan w:val="2"/>
            <w:tcBorders>
              <w:top w:val="nil"/>
              <w:left w:val="nil"/>
              <w:bottom w:val="nil"/>
              <w:right w:val="nil"/>
            </w:tcBorders>
          </w:tcPr>
          <w:p w14:paraId="28ECA9FB" w14:textId="77777777" w:rsidR="00DD2C75" w:rsidRDefault="00DD2C75" w:rsidP="006D0B2F">
            <w:pPr>
              <w:autoSpaceDE w:val="0"/>
              <w:autoSpaceDN w:val="0"/>
              <w:adjustRightInd w:val="0"/>
              <w:rPr>
                <w:rFonts w:ascii="Arial" w:hAnsi="Arial" w:cs="Arial"/>
                <w:b/>
                <w:bCs/>
                <w:color w:val="000000"/>
                <w:sz w:val="20"/>
                <w:szCs w:val="20"/>
                <w14:ligatures w14:val="standardContextual"/>
              </w:rPr>
            </w:pPr>
          </w:p>
        </w:tc>
        <w:tc>
          <w:tcPr>
            <w:tcW w:w="1160" w:type="dxa"/>
            <w:tcBorders>
              <w:top w:val="nil"/>
              <w:left w:val="nil"/>
              <w:bottom w:val="nil"/>
              <w:right w:val="nil"/>
            </w:tcBorders>
          </w:tcPr>
          <w:p w14:paraId="1A41C7A5" w14:textId="77777777" w:rsidR="00DD2C75" w:rsidRDefault="00DD2C75" w:rsidP="006D0B2F">
            <w:pPr>
              <w:autoSpaceDE w:val="0"/>
              <w:autoSpaceDN w:val="0"/>
              <w:adjustRightInd w:val="0"/>
              <w:jc w:val="center"/>
              <w:rPr>
                <w:rFonts w:ascii="Arial" w:hAnsi="Arial" w:cs="Arial"/>
                <w:b/>
                <w:bCs/>
                <w:color w:val="000000"/>
                <w:sz w:val="20"/>
                <w:szCs w:val="20"/>
                <w14:ligatures w14:val="standardContextual"/>
              </w:rPr>
            </w:pPr>
          </w:p>
        </w:tc>
      </w:tr>
    </w:tbl>
    <w:p w14:paraId="02CA7D9D" w14:textId="0FCD79A1" w:rsidR="00DD2C75" w:rsidRDefault="00DD2C75" w:rsidP="00D10F29">
      <w:r>
        <w:t>Er hebben zich op het financiele vlak geen bijzondere zaken voorgedaan.</w:t>
      </w:r>
    </w:p>
    <w:p w14:paraId="52D7E305" w14:textId="400B1ABD" w:rsidR="00DD2C75" w:rsidRDefault="00DD2C75" w:rsidP="00D10F29">
      <w:r>
        <w:t xml:space="preserve">De volgende </w:t>
      </w:r>
      <w:r w:rsidR="00911A88">
        <w:t>2 overzichten worden door hem ingebracht:</w:t>
      </w:r>
    </w:p>
    <w:tbl>
      <w:tblPr>
        <w:tblW w:w="5000" w:type="dxa"/>
        <w:tblCellMar>
          <w:left w:w="70" w:type="dxa"/>
          <w:right w:w="70" w:type="dxa"/>
        </w:tblCellMar>
        <w:tblLook w:val="04A0" w:firstRow="1" w:lastRow="0" w:firstColumn="1" w:lastColumn="0" w:noHBand="0" w:noVBand="1"/>
      </w:tblPr>
      <w:tblGrid>
        <w:gridCol w:w="1235"/>
        <w:gridCol w:w="1530"/>
        <w:gridCol w:w="1135"/>
        <w:gridCol w:w="1100"/>
      </w:tblGrid>
      <w:tr w:rsidR="00911A88" w:rsidRPr="00911A88" w14:paraId="5E1B57E8" w14:textId="77777777" w:rsidTr="00911A88">
        <w:trPr>
          <w:trHeight w:val="300"/>
        </w:trPr>
        <w:tc>
          <w:tcPr>
            <w:tcW w:w="3900" w:type="dxa"/>
            <w:gridSpan w:val="3"/>
            <w:tcBorders>
              <w:top w:val="nil"/>
              <w:left w:val="nil"/>
              <w:bottom w:val="nil"/>
              <w:right w:val="nil"/>
            </w:tcBorders>
            <w:shd w:val="clear" w:color="auto" w:fill="auto"/>
            <w:noWrap/>
            <w:vAlign w:val="bottom"/>
            <w:hideMark/>
          </w:tcPr>
          <w:p w14:paraId="0A7F33AB" w14:textId="77777777" w:rsidR="00911A88" w:rsidRPr="00911A88" w:rsidRDefault="00911A88" w:rsidP="00911A88">
            <w:pPr>
              <w:jc w:val="center"/>
              <w:rPr>
                <w:rFonts w:ascii="Arial" w:hAnsi="Arial" w:cs="Arial"/>
                <w:b/>
                <w:bCs/>
                <w:color w:val="000000"/>
                <w:sz w:val="20"/>
                <w:szCs w:val="20"/>
              </w:rPr>
            </w:pPr>
            <w:r w:rsidRPr="00911A88">
              <w:rPr>
                <w:rFonts w:ascii="Arial" w:hAnsi="Arial" w:cs="Arial"/>
                <w:b/>
                <w:bCs/>
                <w:color w:val="000000"/>
                <w:sz w:val="20"/>
                <w:szCs w:val="20"/>
              </w:rPr>
              <w:t>Financieel overzicht 2023</w:t>
            </w:r>
          </w:p>
        </w:tc>
        <w:tc>
          <w:tcPr>
            <w:tcW w:w="1100" w:type="dxa"/>
            <w:tcBorders>
              <w:top w:val="nil"/>
              <w:left w:val="nil"/>
              <w:bottom w:val="nil"/>
              <w:right w:val="nil"/>
            </w:tcBorders>
            <w:shd w:val="clear" w:color="auto" w:fill="auto"/>
            <w:noWrap/>
            <w:vAlign w:val="bottom"/>
            <w:hideMark/>
          </w:tcPr>
          <w:p w14:paraId="4CEDE948" w14:textId="77777777" w:rsidR="00911A88" w:rsidRPr="00911A88" w:rsidRDefault="00911A88" w:rsidP="00911A88">
            <w:pPr>
              <w:jc w:val="center"/>
              <w:rPr>
                <w:rFonts w:ascii="Arial" w:hAnsi="Arial" w:cs="Arial"/>
                <w:b/>
                <w:bCs/>
                <w:color w:val="000000"/>
                <w:sz w:val="20"/>
                <w:szCs w:val="20"/>
              </w:rPr>
            </w:pPr>
          </w:p>
        </w:tc>
      </w:tr>
      <w:tr w:rsidR="00911A88" w:rsidRPr="00911A88" w14:paraId="2A09CF76" w14:textId="77777777" w:rsidTr="00911A88">
        <w:trPr>
          <w:trHeight w:val="300"/>
        </w:trPr>
        <w:tc>
          <w:tcPr>
            <w:tcW w:w="1235" w:type="dxa"/>
            <w:tcBorders>
              <w:top w:val="nil"/>
              <w:left w:val="nil"/>
              <w:bottom w:val="nil"/>
              <w:right w:val="nil"/>
            </w:tcBorders>
            <w:shd w:val="clear" w:color="auto" w:fill="auto"/>
            <w:noWrap/>
            <w:vAlign w:val="bottom"/>
            <w:hideMark/>
          </w:tcPr>
          <w:p w14:paraId="5A083692" w14:textId="77777777" w:rsidR="00911A88" w:rsidRPr="00911A88" w:rsidRDefault="00911A88" w:rsidP="00911A88">
            <w:pPr>
              <w:rPr>
                <w:sz w:val="20"/>
                <w:szCs w:val="20"/>
              </w:rPr>
            </w:pPr>
          </w:p>
        </w:tc>
        <w:tc>
          <w:tcPr>
            <w:tcW w:w="1530" w:type="dxa"/>
            <w:tcBorders>
              <w:top w:val="nil"/>
              <w:left w:val="nil"/>
              <w:bottom w:val="nil"/>
              <w:right w:val="nil"/>
            </w:tcBorders>
            <w:shd w:val="clear" w:color="auto" w:fill="auto"/>
            <w:noWrap/>
            <w:vAlign w:val="bottom"/>
            <w:hideMark/>
          </w:tcPr>
          <w:p w14:paraId="08227056" w14:textId="77777777" w:rsidR="00911A88" w:rsidRPr="00911A88" w:rsidRDefault="00911A88" w:rsidP="00911A88">
            <w:pPr>
              <w:rPr>
                <w:sz w:val="20"/>
                <w:szCs w:val="20"/>
              </w:rPr>
            </w:pPr>
          </w:p>
        </w:tc>
        <w:tc>
          <w:tcPr>
            <w:tcW w:w="1135" w:type="dxa"/>
            <w:tcBorders>
              <w:top w:val="nil"/>
              <w:left w:val="nil"/>
              <w:bottom w:val="nil"/>
              <w:right w:val="nil"/>
            </w:tcBorders>
            <w:shd w:val="clear" w:color="auto" w:fill="auto"/>
            <w:noWrap/>
            <w:vAlign w:val="bottom"/>
            <w:hideMark/>
          </w:tcPr>
          <w:p w14:paraId="2C3C38EF" w14:textId="77777777" w:rsidR="00911A88" w:rsidRPr="00911A88" w:rsidRDefault="00911A88" w:rsidP="00911A88">
            <w:pPr>
              <w:rPr>
                <w:sz w:val="20"/>
                <w:szCs w:val="20"/>
              </w:rPr>
            </w:pPr>
          </w:p>
        </w:tc>
        <w:tc>
          <w:tcPr>
            <w:tcW w:w="1100" w:type="dxa"/>
            <w:tcBorders>
              <w:top w:val="nil"/>
              <w:left w:val="nil"/>
              <w:bottom w:val="nil"/>
              <w:right w:val="nil"/>
            </w:tcBorders>
            <w:shd w:val="clear" w:color="auto" w:fill="auto"/>
            <w:noWrap/>
            <w:vAlign w:val="bottom"/>
            <w:hideMark/>
          </w:tcPr>
          <w:p w14:paraId="1D60EA50" w14:textId="77777777" w:rsidR="00911A88" w:rsidRPr="00911A88" w:rsidRDefault="00911A88" w:rsidP="00911A88">
            <w:pPr>
              <w:rPr>
                <w:sz w:val="20"/>
                <w:szCs w:val="20"/>
              </w:rPr>
            </w:pPr>
          </w:p>
        </w:tc>
      </w:tr>
      <w:tr w:rsidR="00911A88" w:rsidRPr="00911A88" w14:paraId="757078A5" w14:textId="77777777" w:rsidTr="00911A88">
        <w:trPr>
          <w:trHeight w:val="260"/>
        </w:trPr>
        <w:tc>
          <w:tcPr>
            <w:tcW w:w="123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68B7E2" w14:textId="77777777" w:rsidR="00911A88" w:rsidRPr="00911A88" w:rsidRDefault="00911A88" w:rsidP="00911A88">
            <w:pPr>
              <w:rPr>
                <w:rFonts w:ascii="Arial" w:hAnsi="Arial" w:cs="Arial"/>
                <w:b/>
                <w:bCs/>
                <w:color w:val="000000"/>
                <w:sz w:val="20"/>
                <w:szCs w:val="20"/>
              </w:rPr>
            </w:pPr>
            <w:r w:rsidRPr="00911A88">
              <w:rPr>
                <w:rFonts w:ascii="Arial" w:hAnsi="Arial" w:cs="Arial"/>
                <w:b/>
                <w:bCs/>
                <w:color w:val="000000"/>
                <w:sz w:val="20"/>
                <w:szCs w:val="20"/>
              </w:rPr>
              <w:t>Datum</w:t>
            </w:r>
          </w:p>
        </w:tc>
        <w:tc>
          <w:tcPr>
            <w:tcW w:w="1530" w:type="dxa"/>
            <w:tcBorders>
              <w:top w:val="single" w:sz="4" w:space="0" w:color="000000"/>
              <w:left w:val="nil"/>
              <w:bottom w:val="single" w:sz="4" w:space="0" w:color="000000"/>
              <w:right w:val="single" w:sz="4" w:space="0" w:color="000000"/>
            </w:tcBorders>
            <w:shd w:val="clear" w:color="auto" w:fill="auto"/>
            <w:noWrap/>
            <w:vAlign w:val="bottom"/>
            <w:hideMark/>
          </w:tcPr>
          <w:p w14:paraId="2D634706" w14:textId="77777777" w:rsidR="00911A88" w:rsidRPr="00911A88" w:rsidRDefault="00911A88" w:rsidP="00911A88">
            <w:pPr>
              <w:rPr>
                <w:rFonts w:ascii="Arial" w:hAnsi="Arial" w:cs="Arial"/>
                <w:b/>
                <w:bCs/>
                <w:color w:val="000000"/>
                <w:sz w:val="20"/>
                <w:szCs w:val="20"/>
              </w:rPr>
            </w:pPr>
            <w:r w:rsidRPr="00911A88">
              <w:rPr>
                <w:rFonts w:ascii="Arial" w:hAnsi="Arial" w:cs="Arial"/>
                <w:b/>
                <w:bCs/>
                <w:color w:val="000000"/>
                <w:sz w:val="20"/>
                <w:szCs w:val="20"/>
              </w:rPr>
              <w:t>Omschrijving</w:t>
            </w:r>
          </w:p>
        </w:tc>
        <w:tc>
          <w:tcPr>
            <w:tcW w:w="1135" w:type="dxa"/>
            <w:tcBorders>
              <w:top w:val="single" w:sz="4" w:space="0" w:color="000000"/>
              <w:left w:val="nil"/>
              <w:bottom w:val="single" w:sz="4" w:space="0" w:color="000000"/>
              <w:right w:val="single" w:sz="4" w:space="0" w:color="000000"/>
            </w:tcBorders>
            <w:shd w:val="clear" w:color="auto" w:fill="auto"/>
            <w:noWrap/>
            <w:vAlign w:val="bottom"/>
            <w:hideMark/>
          </w:tcPr>
          <w:p w14:paraId="54A87690" w14:textId="77777777" w:rsidR="00911A88" w:rsidRPr="00911A88" w:rsidRDefault="00911A88" w:rsidP="00911A88">
            <w:pPr>
              <w:rPr>
                <w:rFonts w:ascii="Arial" w:hAnsi="Arial" w:cs="Arial"/>
                <w:b/>
                <w:bCs/>
                <w:color w:val="000000"/>
                <w:sz w:val="20"/>
                <w:szCs w:val="20"/>
              </w:rPr>
            </w:pPr>
            <w:r w:rsidRPr="00911A88">
              <w:rPr>
                <w:rFonts w:ascii="Arial" w:hAnsi="Arial" w:cs="Arial"/>
                <w:b/>
                <w:bCs/>
                <w:color w:val="000000"/>
                <w:sz w:val="20"/>
                <w:szCs w:val="20"/>
              </w:rPr>
              <w:t>Totaal</w:t>
            </w:r>
          </w:p>
        </w:tc>
        <w:tc>
          <w:tcPr>
            <w:tcW w:w="1100" w:type="dxa"/>
            <w:tcBorders>
              <w:top w:val="nil"/>
              <w:left w:val="nil"/>
              <w:bottom w:val="nil"/>
              <w:right w:val="nil"/>
            </w:tcBorders>
            <w:shd w:val="clear" w:color="auto" w:fill="auto"/>
            <w:noWrap/>
            <w:vAlign w:val="bottom"/>
            <w:hideMark/>
          </w:tcPr>
          <w:p w14:paraId="5DD953CB" w14:textId="77777777" w:rsidR="00911A88" w:rsidRPr="00911A88" w:rsidRDefault="00911A88" w:rsidP="00911A88">
            <w:pPr>
              <w:rPr>
                <w:rFonts w:ascii="Arial" w:hAnsi="Arial" w:cs="Arial"/>
                <w:b/>
                <w:bCs/>
                <w:color w:val="000000"/>
                <w:sz w:val="20"/>
                <w:szCs w:val="20"/>
              </w:rPr>
            </w:pPr>
          </w:p>
        </w:tc>
      </w:tr>
      <w:tr w:rsidR="00911A88" w:rsidRPr="00911A88" w14:paraId="040571E8" w14:textId="77777777" w:rsidTr="00911A88">
        <w:trPr>
          <w:trHeight w:val="300"/>
        </w:trPr>
        <w:tc>
          <w:tcPr>
            <w:tcW w:w="1235" w:type="dxa"/>
            <w:tcBorders>
              <w:top w:val="nil"/>
              <w:left w:val="single" w:sz="4" w:space="0" w:color="000000"/>
              <w:bottom w:val="single" w:sz="4" w:space="0" w:color="000000"/>
              <w:right w:val="single" w:sz="4" w:space="0" w:color="000000"/>
            </w:tcBorders>
            <w:shd w:val="clear" w:color="auto" w:fill="auto"/>
            <w:noWrap/>
            <w:vAlign w:val="bottom"/>
            <w:hideMark/>
          </w:tcPr>
          <w:p w14:paraId="76D15357" w14:textId="77777777" w:rsidR="00911A88" w:rsidRPr="00911A88" w:rsidRDefault="00911A88" w:rsidP="00911A88">
            <w:pPr>
              <w:jc w:val="right"/>
              <w:rPr>
                <w:rFonts w:ascii="Calibri" w:hAnsi="Calibri" w:cs="Calibri"/>
                <w:color w:val="000000"/>
                <w:sz w:val="22"/>
                <w:szCs w:val="22"/>
              </w:rPr>
            </w:pPr>
            <w:r w:rsidRPr="00911A88">
              <w:rPr>
                <w:rFonts w:ascii="Calibri" w:hAnsi="Calibri" w:cs="Calibri"/>
                <w:color w:val="000000"/>
                <w:sz w:val="22"/>
                <w:szCs w:val="22"/>
              </w:rPr>
              <w:t>1-1-2023</w:t>
            </w:r>
          </w:p>
        </w:tc>
        <w:tc>
          <w:tcPr>
            <w:tcW w:w="1530" w:type="dxa"/>
            <w:tcBorders>
              <w:top w:val="nil"/>
              <w:left w:val="nil"/>
              <w:bottom w:val="single" w:sz="4" w:space="0" w:color="000000"/>
              <w:right w:val="single" w:sz="4" w:space="0" w:color="000000"/>
            </w:tcBorders>
            <w:shd w:val="clear" w:color="auto" w:fill="auto"/>
            <w:noWrap/>
            <w:vAlign w:val="bottom"/>
            <w:hideMark/>
          </w:tcPr>
          <w:p w14:paraId="5777251E" w14:textId="77777777" w:rsidR="00911A88" w:rsidRPr="00911A88" w:rsidRDefault="00911A88" w:rsidP="00911A88">
            <w:pPr>
              <w:rPr>
                <w:rFonts w:ascii="Calibri" w:hAnsi="Calibri" w:cs="Calibri"/>
                <w:color w:val="000000"/>
                <w:sz w:val="22"/>
                <w:szCs w:val="22"/>
              </w:rPr>
            </w:pPr>
            <w:r w:rsidRPr="00911A88">
              <w:rPr>
                <w:rFonts w:ascii="Calibri" w:hAnsi="Calibri" w:cs="Calibri"/>
                <w:color w:val="000000"/>
                <w:sz w:val="22"/>
                <w:szCs w:val="22"/>
              </w:rPr>
              <w:t>Beginsaldo</w:t>
            </w:r>
          </w:p>
        </w:tc>
        <w:tc>
          <w:tcPr>
            <w:tcW w:w="1135" w:type="dxa"/>
            <w:tcBorders>
              <w:top w:val="nil"/>
              <w:left w:val="nil"/>
              <w:bottom w:val="single" w:sz="4" w:space="0" w:color="000000"/>
              <w:right w:val="single" w:sz="4" w:space="0" w:color="000000"/>
            </w:tcBorders>
            <w:shd w:val="clear" w:color="auto" w:fill="auto"/>
            <w:noWrap/>
            <w:vAlign w:val="bottom"/>
            <w:hideMark/>
          </w:tcPr>
          <w:p w14:paraId="10D7DB20" w14:textId="77777777" w:rsidR="00911A88" w:rsidRPr="00911A88" w:rsidRDefault="00911A88" w:rsidP="00911A88">
            <w:pPr>
              <w:jc w:val="right"/>
              <w:rPr>
                <w:rFonts w:ascii="Calibri" w:hAnsi="Calibri" w:cs="Calibri"/>
                <w:color w:val="000000"/>
                <w:sz w:val="22"/>
                <w:szCs w:val="22"/>
              </w:rPr>
            </w:pPr>
            <w:r w:rsidRPr="00911A88">
              <w:rPr>
                <w:rFonts w:ascii="Calibri" w:hAnsi="Calibri" w:cs="Calibri"/>
                <w:color w:val="000000"/>
                <w:sz w:val="22"/>
                <w:szCs w:val="22"/>
              </w:rPr>
              <w:t>€ 3.774,22</w:t>
            </w:r>
          </w:p>
        </w:tc>
        <w:tc>
          <w:tcPr>
            <w:tcW w:w="1100" w:type="dxa"/>
            <w:tcBorders>
              <w:top w:val="nil"/>
              <w:left w:val="nil"/>
              <w:bottom w:val="nil"/>
              <w:right w:val="nil"/>
            </w:tcBorders>
            <w:shd w:val="clear" w:color="auto" w:fill="auto"/>
            <w:noWrap/>
            <w:vAlign w:val="bottom"/>
            <w:hideMark/>
          </w:tcPr>
          <w:p w14:paraId="43FE0B54" w14:textId="77777777" w:rsidR="00911A88" w:rsidRPr="00911A88" w:rsidRDefault="00911A88" w:rsidP="00911A88">
            <w:pPr>
              <w:jc w:val="right"/>
              <w:rPr>
                <w:rFonts w:ascii="Calibri" w:hAnsi="Calibri" w:cs="Calibri"/>
                <w:color w:val="000000"/>
                <w:sz w:val="22"/>
                <w:szCs w:val="22"/>
              </w:rPr>
            </w:pPr>
          </w:p>
        </w:tc>
      </w:tr>
      <w:tr w:rsidR="00911A88" w:rsidRPr="00911A88" w14:paraId="7C99DA12" w14:textId="77777777" w:rsidTr="00911A88">
        <w:trPr>
          <w:trHeight w:val="300"/>
        </w:trPr>
        <w:tc>
          <w:tcPr>
            <w:tcW w:w="1235" w:type="dxa"/>
            <w:tcBorders>
              <w:top w:val="nil"/>
              <w:left w:val="single" w:sz="4" w:space="0" w:color="000000"/>
              <w:bottom w:val="single" w:sz="4" w:space="0" w:color="000000"/>
              <w:right w:val="single" w:sz="4" w:space="0" w:color="000000"/>
            </w:tcBorders>
            <w:shd w:val="clear" w:color="auto" w:fill="auto"/>
            <w:noWrap/>
            <w:vAlign w:val="bottom"/>
            <w:hideMark/>
          </w:tcPr>
          <w:p w14:paraId="5FEF8355" w14:textId="77777777" w:rsidR="00911A88" w:rsidRPr="00911A88" w:rsidRDefault="00911A88" w:rsidP="00911A88">
            <w:pPr>
              <w:rPr>
                <w:rFonts w:ascii="Calibri" w:hAnsi="Calibri" w:cs="Calibri"/>
                <w:color w:val="000000"/>
                <w:sz w:val="22"/>
                <w:szCs w:val="22"/>
              </w:rPr>
            </w:pPr>
            <w:r w:rsidRPr="00911A88">
              <w:rPr>
                <w:rFonts w:ascii="Calibri" w:hAnsi="Calibri" w:cs="Calibri"/>
                <w:color w:val="000000"/>
                <w:sz w:val="22"/>
                <w:szCs w:val="22"/>
              </w:rPr>
              <w:t> </w:t>
            </w:r>
          </w:p>
        </w:tc>
        <w:tc>
          <w:tcPr>
            <w:tcW w:w="1530" w:type="dxa"/>
            <w:tcBorders>
              <w:top w:val="nil"/>
              <w:left w:val="nil"/>
              <w:bottom w:val="single" w:sz="4" w:space="0" w:color="000000"/>
              <w:right w:val="single" w:sz="4" w:space="0" w:color="000000"/>
            </w:tcBorders>
            <w:shd w:val="clear" w:color="auto" w:fill="auto"/>
            <w:noWrap/>
            <w:vAlign w:val="bottom"/>
            <w:hideMark/>
          </w:tcPr>
          <w:p w14:paraId="028E3A9C" w14:textId="77777777" w:rsidR="00911A88" w:rsidRPr="00911A88" w:rsidRDefault="00911A88" w:rsidP="00911A88">
            <w:pPr>
              <w:rPr>
                <w:rFonts w:ascii="Calibri" w:hAnsi="Calibri" w:cs="Calibri"/>
                <w:color w:val="000000"/>
                <w:sz w:val="22"/>
                <w:szCs w:val="22"/>
              </w:rPr>
            </w:pPr>
            <w:r w:rsidRPr="00911A88">
              <w:rPr>
                <w:rFonts w:ascii="Calibri" w:hAnsi="Calibri" w:cs="Calibri"/>
                <w:color w:val="000000"/>
                <w:sz w:val="22"/>
                <w:szCs w:val="22"/>
              </w:rPr>
              <w:t> </w:t>
            </w:r>
          </w:p>
        </w:tc>
        <w:tc>
          <w:tcPr>
            <w:tcW w:w="1135" w:type="dxa"/>
            <w:tcBorders>
              <w:top w:val="nil"/>
              <w:left w:val="nil"/>
              <w:bottom w:val="single" w:sz="4" w:space="0" w:color="000000"/>
              <w:right w:val="single" w:sz="4" w:space="0" w:color="000000"/>
            </w:tcBorders>
            <w:shd w:val="clear" w:color="auto" w:fill="auto"/>
            <w:noWrap/>
            <w:vAlign w:val="bottom"/>
            <w:hideMark/>
          </w:tcPr>
          <w:p w14:paraId="256B2746" w14:textId="77777777" w:rsidR="00911A88" w:rsidRPr="00911A88" w:rsidRDefault="00911A88" w:rsidP="00911A88">
            <w:pPr>
              <w:rPr>
                <w:rFonts w:ascii="Calibri" w:hAnsi="Calibri" w:cs="Calibri"/>
                <w:color w:val="000000"/>
                <w:sz w:val="22"/>
                <w:szCs w:val="22"/>
              </w:rPr>
            </w:pPr>
            <w:r w:rsidRPr="00911A88">
              <w:rPr>
                <w:rFonts w:ascii="Calibri" w:hAnsi="Calibri" w:cs="Calibri"/>
                <w:color w:val="000000"/>
                <w:sz w:val="22"/>
                <w:szCs w:val="22"/>
              </w:rPr>
              <w:t> </w:t>
            </w:r>
          </w:p>
        </w:tc>
        <w:tc>
          <w:tcPr>
            <w:tcW w:w="1100" w:type="dxa"/>
            <w:tcBorders>
              <w:top w:val="nil"/>
              <w:left w:val="nil"/>
              <w:bottom w:val="nil"/>
              <w:right w:val="nil"/>
            </w:tcBorders>
            <w:shd w:val="clear" w:color="auto" w:fill="auto"/>
            <w:noWrap/>
            <w:vAlign w:val="bottom"/>
            <w:hideMark/>
          </w:tcPr>
          <w:p w14:paraId="1ACE6F8B" w14:textId="77777777" w:rsidR="00911A88" w:rsidRPr="00911A88" w:rsidRDefault="00911A88" w:rsidP="00911A88">
            <w:pPr>
              <w:rPr>
                <w:rFonts w:ascii="Calibri" w:hAnsi="Calibri" w:cs="Calibri"/>
                <w:color w:val="000000"/>
                <w:sz w:val="22"/>
                <w:szCs w:val="22"/>
              </w:rPr>
            </w:pPr>
          </w:p>
        </w:tc>
      </w:tr>
      <w:tr w:rsidR="00911A88" w:rsidRPr="00911A88" w14:paraId="5E0D66B8" w14:textId="77777777" w:rsidTr="00911A88">
        <w:trPr>
          <w:trHeight w:val="300"/>
        </w:trPr>
        <w:tc>
          <w:tcPr>
            <w:tcW w:w="1235" w:type="dxa"/>
            <w:tcBorders>
              <w:top w:val="nil"/>
              <w:left w:val="single" w:sz="4" w:space="0" w:color="000000"/>
              <w:bottom w:val="single" w:sz="4" w:space="0" w:color="000000"/>
              <w:right w:val="single" w:sz="4" w:space="0" w:color="000000"/>
            </w:tcBorders>
            <w:shd w:val="clear" w:color="auto" w:fill="auto"/>
            <w:noWrap/>
            <w:vAlign w:val="bottom"/>
            <w:hideMark/>
          </w:tcPr>
          <w:p w14:paraId="354FD5AF" w14:textId="77777777" w:rsidR="00911A88" w:rsidRPr="00911A88" w:rsidRDefault="00911A88" w:rsidP="00911A88">
            <w:pPr>
              <w:rPr>
                <w:rFonts w:ascii="Calibri" w:hAnsi="Calibri" w:cs="Calibri"/>
                <w:color w:val="000000"/>
                <w:sz w:val="22"/>
                <w:szCs w:val="22"/>
              </w:rPr>
            </w:pPr>
            <w:r w:rsidRPr="00911A88">
              <w:rPr>
                <w:rFonts w:ascii="Calibri" w:hAnsi="Calibri" w:cs="Calibri"/>
                <w:color w:val="000000"/>
                <w:sz w:val="22"/>
                <w:szCs w:val="22"/>
              </w:rPr>
              <w:t> </w:t>
            </w:r>
          </w:p>
        </w:tc>
        <w:tc>
          <w:tcPr>
            <w:tcW w:w="1530" w:type="dxa"/>
            <w:tcBorders>
              <w:top w:val="nil"/>
              <w:left w:val="nil"/>
              <w:bottom w:val="single" w:sz="4" w:space="0" w:color="000000"/>
              <w:right w:val="single" w:sz="4" w:space="0" w:color="000000"/>
            </w:tcBorders>
            <w:shd w:val="clear" w:color="auto" w:fill="auto"/>
            <w:noWrap/>
            <w:vAlign w:val="bottom"/>
            <w:hideMark/>
          </w:tcPr>
          <w:p w14:paraId="52C558B0" w14:textId="77777777" w:rsidR="00911A88" w:rsidRPr="00911A88" w:rsidRDefault="00911A88" w:rsidP="00911A88">
            <w:pPr>
              <w:rPr>
                <w:rFonts w:ascii="Calibri" w:hAnsi="Calibri" w:cs="Calibri"/>
                <w:color w:val="000000"/>
                <w:sz w:val="22"/>
                <w:szCs w:val="22"/>
              </w:rPr>
            </w:pPr>
            <w:r w:rsidRPr="00911A88">
              <w:rPr>
                <w:rFonts w:ascii="Calibri" w:hAnsi="Calibri" w:cs="Calibri"/>
                <w:color w:val="000000"/>
                <w:sz w:val="22"/>
                <w:szCs w:val="22"/>
              </w:rPr>
              <w:t>Inkomsten</w:t>
            </w:r>
          </w:p>
        </w:tc>
        <w:tc>
          <w:tcPr>
            <w:tcW w:w="1135" w:type="dxa"/>
            <w:tcBorders>
              <w:top w:val="nil"/>
              <w:left w:val="nil"/>
              <w:bottom w:val="single" w:sz="4" w:space="0" w:color="000000"/>
              <w:right w:val="single" w:sz="4" w:space="0" w:color="000000"/>
            </w:tcBorders>
            <w:shd w:val="clear" w:color="auto" w:fill="auto"/>
            <w:noWrap/>
            <w:vAlign w:val="bottom"/>
            <w:hideMark/>
          </w:tcPr>
          <w:p w14:paraId="77E84807" w14:textId="77777777" w:rsidR="00911A88" w:rsidRPr="00911A88" w:rsidRDefault="00911A88" w:rsidP="00911A88">
            <w:pPr>
              <w:jc w:val="right"/>
              <w:rPr>
                <w:rFonts w:ascii="Calibri" w:hAnsi="Calibri" w:cs="Calibri"/>
                <w:color w:val="000000"/>
                <w:sz w:val="22"/>
                <w:szCs w:val="22"/>
              </w:rPr>
            </w:pPr>
            <w:r w:rsidRPr="00911A88">
              <w:rPr>
                <w:rFonts w:ascii="Calibri" w:hAnsi="Calibri" w:cs="Calibri"/>
                <w:color w:val="000000"/>
                <w:sz w:val="22"/>
                <w:szCs w:val="22"/>
              </w:rPr>
              <w:t>€ 546,68</w:t>
            </w:r>
          </w:p>
        </w:tc>
        <w:tc>
          <w:tcPr>
            <w:tcW w:w="1100" w:type="dxa"/>
            <w:tcBorders>
              <w:top w:val="nil"/>
              <w:left w:val="nil"/>
              <w:bottom w:val="nil"/>
              <w:right w:val="nil"/>
            </w:tcBorders>
            <w:shd w:val="clear" w:color="auto" w:fill="auto"/>
            <w:noWrap/>
            <w:vAlign w:val="bottom"/>
            <w:hideMark/>
          </w:tcPr>
          <w:p w14:paraId="25202A8F" w14:textId="77777777" w:rsidR="00911A88" w:rsidRPr="00911A88" w:rsidRDefault="00911A88" w:rsidP="00911A88">
            <w:pPr>
              <w:jc w:val="right"/>
              <w:rPr>
                <w:rFonts w:ascii="Calibri" w:hAnsi="Calibri" w:cs="Calibri"/>
                <w:color w:val="000000"/>
                <w:sz w:val="22"/>
                <w:szCs w:val="22"/>
              </w:rPr>
            </w:pPr>
          </w:p>
        </w:tc>
      </w:tr>
      <w:tr w:rsidR="00911A88" w:rsidRPr="00911A88" w14:paraId="776E8CCC" w14:textId="77777777" w:rsidTr="00911A88">
        <w:trPr>
          <w:trHeight w:val="300"/>
        </w:trPr>
        <w:tc>
          <w:tcPr>
            <w:tcW w:w="1235" w:type="dxa"/>
            <w:tcBorders>
              <w:top w:val="nil"/>
              <w:left w:val="single" w:sz="4" w:space="0" w:color="000000"/>
              <w:bottom w:val="single" w:sz="4" w:space="0" w:color="000000"/>
              <w:right w:val="single" w:sz="4" w:space="0" w:color="000000"/>
            </w:tcBorders>
            <w:shd w:val="clear" w:color="auto" w:fill="auto"/>
            <w:noWrap/>
            <w:vAlign w:val="bottom"/>
            <w:hideMark/>
          </w:tcPr>
          <w:p w14:paraId="432A9894" w14:textId="77777777" w:rsidR="00911A88" w:rsidRPr="00911A88" w:rsidRDefault="00911A88" w:rsidP="00911A88">
            <w:pPr>
              <w:rPr>
                <w:rFonts w:ascii="Calibri" w:hAnsi="Calibri" w:cs="Calibri"/>
                <w:color w:val="000000"/>
                <w:sz w:val="22"/>
                <w:szCs w:val="22"/>
              </w:rPr>
            </w:pPr>
            <w:r w:rsidRPr="00911A88">
              <w:rPr>
                <w:rFonts w:ascii="Calibri" w:hAnsi="Calibri" w:cs="Calibri"/>
                <w:color w:val="000000"/>
                <w:sz w:val="22"/>
                <w:szCs w:val="22"/>
              </w:rPr>
              <w:t> </w:t>
            </w:r>
          </w:p>
        </w:tc>
        <w:tc>
          <w:tcPr>
            <w:tcW w:w="1530" w:type="dxa"/>
            <w:tcBorders>
              <w:top w:val="nil"/>
              <w:left w:val="nil"/>
              <w:bottom w:val="single" w:sz="4" w:space="0" w:color="000000"/>
              <w:right w:val="single" w:sz="4" w:space="0" w:color="000000"/>
            </w:tcBorders>
            <w:shd w:val="clear" w:color="auto" w:fill="auto"/>
            <w:noWrap/>
            <w:vAlign w:val="bottom"/>
            <w:hideMark/>
          </w:tcPr>
          <w:p w14:paraId="542C49A5" w14:textId="77777777" w:rsidR="00911A88" w:rsidRPr="00911A88" w:rsidRDefault="00911A88" w:rsidP="00911A88">
            <w:pPr>
              <w:rPr>
                <w:rFonts w:ascii="Calibri" w:hAnsi="Calibri" w:cs="Calibri"/>
                <w:color w:val="000000"/>
                <w:sz w:val="22"/>
                <w:szCs w:val="22"/>
              </w:rPr>
            </w:pPr>
            <w:r w:rsidRPr="00911A88">
              <w:rPr>
                <w:rFonts w:ascii="Calibri" w:hAnsi="Calibri" w:cs="Calibri"/>
                <w:color w:val="000000"/>
                <w:sz w:val="22"/>
                <w:szCs w:val="22"/>
              </w:rPr>
              <w:t>Uitgaven</w:t>
            </w:r>
          </w:p>
        </w:tc>
        <w:tc>
          <w:tcPr>
            <w:tcW w:w="1135" w:type="dxa"/>
            <w:tcBorders>
              <w:top w:val="nil"/>
              <w:left w:val="nil"/>
              <w:bottom w:val="single" w:sz="4" w:space="0" w:color="000000"/>
              <w:right w:val="single" w:sz="4" w:space="0" w:color="000000"/>
            </w:tcBorders>
            <w:shd w:val="clear" w:color="auto" w:fill="auto"/>
            <w:noWrap/>
            <w:vAlign w:val="bottom"/>
            <w:hideMark/>
          </w:tcPr>
          <w:p w14:paraId="42121DA7" w14:textId="77777777" w:rsidR="00911A88" w:rsidRPr="00911A88" w:rsidRDefault="00911A88" w:rsidP="00911A88">
            <w:pPr>
              <w:jc w:val="right"/>
              <w:rPr>
                <w:rFonts w:ascii="Calibri" w:hAnsi="Calibri" w:cs="Calibri"/>
                <w:color w:val="000000"/>
                <w:sz w:val="22"/>
                <w:szCs w:val="22"/>
              </w:rPr>
            </w:pPr>
            <w:r w:rsidRPr="00911A88">
              <w:rPr>
                <w:rFonts w:ascii="Calibri" w:hAnsi="Calibri" w:cs="Calibri"/>
                <w:color w:val="000000"/>
                <w:sz w:val="22"/>
                <w:szCs w:val="22"/>
              </w:rPr>
              <w:t>€ 449,12</w:t>
            </w:r>
          </w:p>
        </w:tc>
        <w:tc>
          <w:tcPr>
            <w:tcW w:w="1100" w:type="dxa"/>
            <w:tcBorders>
              <w:top w:val="nil"/>
              <w:left w:val="nil"/>
              <w:bottom w:val="nil"/>
              <w:right w:val="nil"/>
            </w:tcBorders>
            <w:shd w:val="clear" w:color="auto" w:fill="auto"/>
            <w:noWrap/>
            <w:vAlign w:val="bottom"/>
            <w:hideMark/>
          </w:tcPr>
          <w:p w14:paraId="4C0859EC" w14:textId="77777777" w:rsidR="00911A88" w:rsidRPr="00911A88" w:rsidRDefault="00911A88" w:rsidP="00911A88">
            <w:pPr>
              <w:jc w:val="right"/>
              <w:rPr>
                <w:rFonts w:ascii="Calibri" w:hAnsi="Calibri" w:cs="Calibri"/>
                <w:color w:val="000000"/>
                <w:sz w:val="22"/>
                <w:szCs w:val="22"/>
              </w:rPr>
            </w:pPr>
          </w:p>
        </w:tc>
      </w:tr>
      <w:tr w:rsidR="00911A88" w:rsidRPr="00911A88" w14:paraId="59592604" w14:textId="77777777" w:rsidTr="00911A88">
        <w:trPr>
          <w:trHeight w:val="300"/>
        </w:trPr>
        <w:tc>
          <w:tcPr>
            <w:tcW w:w="1235" w:type="dxa"/>
            <w:tcBorders>
              <w:top w:val="nil"/>
              <w:left w:val="single" w:sz="4" w:space="0" w:color="000000"/>
              <w:bottom w:val="single" w:sz="4" w:space="0" w:color="000000"/>
              <w:right w:val="single" w:sz="4" w:space="0" w:color="000000"/>
            </w:tcBorders>
            <w:shd w:val="clear" w:color="auto" w:fill="auto"/>
            <w:noWrap/>
            <w:vAlign w:val="bottom"/>
            <w:hideMark/>
          </w:tcPr>
          <w:p w14:paraId="671C54AF" w14:textId="77777777" w:rsidR="00911A88" w:rsidRPr="00911A88" w:rsidRDefault="00911A88" w:rsidP="00911A88">
            <w:pPr>
              <w:rPr>
                <w:rFonts w:ascii="Calibri" w:hAnsi="Calibri" w:cs="Calibri"/>
                <w:color w:val="000000"/>
                <w:sz w:val="22"/>
                <w:szCs w:val="22"/>
              </w:rPr>
            </w:pPr>
            <w:r w:rsidRPr="00911A88">
              <w:rPr>
                <w:rFonts w:ascii="Calibri" w:hAnsi="Calibri" w:cs="Calibri"/>
                <w:color w:val="000000"/>
                <w:sz w:val="22"/>
                <w:szCs w:val="22"/>
              </w:rPr>
              <w:t> </w:t>
            </w:r>
          </w:p>
        </w:tc>
        <w:tc>
          <w:tcPr>
            <w:tcW w:w="1530" w:type="dxa"/>
            <w:tcBorders>
              <w:top w:val="nil"/>
              <w:left w:val="nil"/>
              <w:bottom w:val="single" w:sz="4" w:space="0" w:color="000000"/>
              <w:right w:val="single" w:sz="4" w:space="0" w:color="000000"/>
            </w:tcBorders>
            <w:shd w:val="clear" w:color="auto" w:fill="auto"/>
            <w:noWrap/>
            <w:vAlign w:val="bottom"/>
            <w:hideMark/>
          </w:tcPr>
          <w:p w14:paraId="44E9B10A" w14:textId="77777777" w:rsidR="00911A88" w:rsidRPr="00911A88" w:rsidRDefault="00911A88" w:rsidP="00911A88">
            <w:pPr>
              <w:rPr>
                <w:rFonts w:ascii="Calibri" w:hAnsi="Calibri" w:cs="Calibri"/>
                <w:color w:val="000000"/>
                <w:sz w:val="22"/>
                <w:szCs w:val="22"/>
              </w:rPr>
            </w:pPr>
            <w:r w:rsidRPr="00911A88">
              <w:rPr>
                <w:rFonts w:ascii="Calibri" w:hAnsi="Calibri" w:cs="Calibri"/>
                <w:color w:val="000000"/>
                <w:sz w:val="22"/>
                <w:szCs w:val="22"/>
              </w:rPr>
              <w:t> </w:t>
            </w:r>
          </w:p>
        </w:tc>
        <w:tc>
          <w:tcPr>
            <w:tcW w:w="1135" w:type="dxa"/>
            <w:tcBorders>
              <w:top w:val="nil"/>
              <w:left w:val="nil"/>
              <w:bottom w:val="single" w:sz="4" w:space="0" w:color="000000"/>
              <w:right w:val="single" w:sz="4" w:space="0" w:color="000000"/>
            </w:tcBorders>
            <w:shd w:val="clear" w:color="auto" w:fill="auto"/>
            <w:noWrap/>
            <w:vAlign w:val="bottom"/>
            <w:hideMark/>
          </w:tcPr>
          <w:p w14:paraId="5439A2F3" w14:textId="77777777" w:rsidR="00911A88" w:rsidRPr="00911A88" w:rsidRDefault="00911A88" w:rsidP="00911A88">
            <w:pPr>
              <w:rPr>
                <w:rFonts w:ascii="Calibri" w:hAnsi="Calibri" w:cs="Calibri"/>
                <w:color w:val="000000"/>
                <w:sz w:val="22"/>
                <w:szCs w:val="22"/>
              </w:rPr>
            </w:pPr>
            <w:r w:rsidRPr="00911A88">
              <w:rPr>
                <w:rFonts w:ascii="Calibri" w:hAnsi="Calibri" w:cs="Calibri"/>
                <w:color w:val="000000"/>
                <w:sz w:val="22"/>
                <w:szCs w:val="22"/>
              </w:rPr>
              <w:t> </w:t>
            </w:r>
          </w:p>
        </w:tc>
        <w:tc>
          <w:tcPr>
            <w:tcW w:w="1100" w:type="dxa"/>
            <w:tcBorders>
              <w:top w:val="nil"/>
              <w:left w:val="nil"/>
              <w:bottom w:val="nil"/>
              <w:right w:val="nil"/>
            </w:tcBorders>
            <w:shd w:val="clear" w:color="auto" w:fill="auto"/>
            <w:noWrap/>
            <w:vAlign w:val="bottom"/>
            <w:hideMark/>
          </w:tcPr>
          <w:p w14:paraId="422D27B5" w14:textId="77777777" w:rsidR="00911A88" w:rsidRPr="00911A88" w:rsidRDefault="00911A88" w:rsidP="00911A88">
            <w:pPr>
              <w:rPr>
                <w:rFonts w:ascii="Calibri" w:hAnsi="Calibri" w:cs="Calibri"/>
                <w:color w:val="000000"/>
                <w:sz w:val="22"/>
                <w:szCs w:val="22"/>
              </w:rPr>
            </w:pPr>
          </w:p>
        </w:tc>
      </w:tr>
      <w:tr w:rsidR="00911A88" w:rsidRPr="00911A88" w14:paraId="62A96CF2" w14:textId="77777777" w:rsidTr="00911A88">
        <w:trPr>
          <w:trHeight w:val="300"/>
        </w:trPr>
        <w:tc>
          <w:tcPr>
            <w:tcW w:w="1235" w:type="dxa"/>
            <w:tcBorders>
              <w:top w:val="nil"/>
              <w:left w:val="single" w:sz="4" w:space="0" w:color="000000"/>
              <w:bottom w:val="single" w:sz="4" w:space="0" w:color="000000"/>
              <w:right w:val="single" w:sz="4" w:space="0" w:color="000000"/>
            </w:tcBorders>
            <w:shd w:val="clear" w:color="auto" w:fill="auto"/>
            <w:noWrap/>
            <w:vAlign w:val="bottom"/>
            <w:hideMark/>
          </w:tcPr>
          <w:p w14:paraId="4C144A6F" w14:textId="77777777" w:rsidR="00911A88" w:rsidRPr="00911A88" w:rsidRDefault="00911A88" w:rsidP="00911A88">
            <w:pPr>
              <w:jc w:val="right"/>
              <w:rPr>
                <w:rFonts w:ascii="Calibri" w:hAnsi="Calibri" w:cs="Calibri"/>
                <w:color w:val="000000"/>
                <w:sz w:val="22"/>
                <w:szCs w:val="22"/>
              </w:rPr>
            </w:pPr>
            <w:r w:rsidRPr="00911A88">
              <w:rPr>
                <w:rFonts w:ascii="Calibri" w:hAnsi="Calibri" w:cs="Calibri"/>
                <w:color w:val="000000"/>
                <w:sz w:val="22"/>
                <w:szCs w:val="22"/>
              </w:rPr>
              <w:t>31-12-2023</w:t>
            </w:r>
          </w:p>
        </w:tc>
        <w:tc>
          <w:tcPr>
            <w:tcW w:w="1530" w:type="dxa"/>
            <w:tcBorders>
              <w:top w:val="nil"/>
              <w:left w:val="nil"/>
              <w:bottom w:val="single" w:sz="4" w:space="0" w:color="000000"/>
              <w:right w:val="single" w:sz="4" w:space="0" w:color="000000"/>
            </w:tcBorders>
            <w:shd w:val="clear" w:color="auto" w:fill="auto"/>
            <w:noWrap/>
            <w:vAlign w:val="bottom"/>
            <w:hideMark/>
          </w:tcPr>
          <w:p w14:paraId="41785C24" w14:textId="77777777" w:rsidR="00911A88" w:rsidRPr="00911A88" w:rsidRDefault="00911A88" w:rsidP="00911A88">
            <w:pPr>
              <w:rPr>
                <w:rFonts w:ascii="Calibri" w:hAnsi="Calibri" w:cs="Calibri"/>
                <w:color w:val="000000"/>
                <w:sz w:val="22"/>
                <w:szCs w:val="22"/>
              </w:rPr>
            </w:pPr>
            <w:r w:rsidRPr="00911A88">
              <w:rPr>
                <w:rFonts w:ascii="Calibri" w:hAnsi="Calibri" w:cs="Calibri"/>
                <w:color w:val="000000"/>
                <w:sz w:val="22"/>
                <w:szCs w:val="22"/>
              </w:rPr>
              <w:t>Eindsaldo</w:t>
            </w:r>
          </w:p>
        </w:tc>
        <w:tc>
          <w:tcPr>
            <w:tcW w:w="1135" w:type="dxa"/>
            <w:tcBorders>
              <w:top w:val="nil"/>
              <w:left w:val="nil"/>
              <w:bottom w:val="single" w:sz="4" w:space="0" w:color="000000"/>
              <w:right w:val="single" w:sz="4" w:space="0" w:color="000000"/>
            </w:tcBorders>
            <w:shd w:val="clear" w:color="auto" w:fill="auto"/>
            <w:noWrap/>
            <w:vAlign w:val="bottom"/>
            <w:hideMark/>
          </w:tcPr>
          <w:p w14:paraId="4173A66C" w14:textId="77777777" w:rsidR="00911A88" w:rsidRPr="00911A88" w:rsidRDefault="00911A88" w:rsidP="00911A88">
            <w:pPr>
              <w:jc w:val="right"/>
              <w:rPr>
                <w:rFonts w:ascii="Calibri" w:hAnsi="Calibri" w:cs="Calibri"/>
                <w:color w:val="000000"/>
                <w:sz w:val="22"/>
                <w:szCs w:val="22"/>
              </w:rPr>
            </w:pPr>
            <w:r w:rsidRPr="00911A88">
              <w:rPr>
                <w:rFonts w:ascii="Calibri" w:hAnsi="Calibri" w:cs="Calibri"/>
                <w:color w:val="000000"/>
                <w:sz w:val="22"/>
                <w:szCs w:val="22"/>
              </w:rPr>
              <w:t>€ 3.871,78</w:t>
            </w:r>
          </w:p>
        </w:tc>
        <w:tc>
          <w:tcPr>
            <w:tcW w:w="1100" w:type="dxa"/>
            <w:tcBorders>
              <w:top w:val="nil"/>
              <w:left w:val="nil"/>
              <w:bottom w:val="nil"/>
              <w:right w:val="nil"/>
            </w:tcBorders>
            <w:shd w:val="clear" w:color="auto" w:fill="auto"/>
            <w:noWrap/>
            <w:vAlign w:val="bottom"/>
            <w:hideMark/>
          </w:tcPr>
          <w:p w14:paraId="0CC452CE" w14:textId="77777777" w:rsidR="00911A88" w:rsidRPr="00911A88" w:rsidRDefault="00911A88" w:rsidP="00911A88">
            <w:pPr>
              <w:jc w:val="right"/>
              <w:rPr>
                <w:rFonts w:ascii="Calibri" w:hAnsi="Calibri" w:cs="Calibri"/>
                <w:color w:val="000000"/>
                <w:sz w:val="22"/>
                <w:szCs w:val="22"/>
              </w:rPr>
            </w:pPr>
          </w:p>
        </w:tc>
      </w:tr>
      <w:tr w:rsidR="00911A88" w:rsidRPr="00911A88" w14:paraId="6AFF304B" w14:textId="77777777" w:rsidTr="00911A88">
        <w:trPr>
          <w:trHeight w:val="300"/>
        </w:trPr>
        <w:tc>
          <w:tcPr>
            <w:tcW w:w="1235" w:type="dxa"/>
            <w:tcBorders>
              <w:top w:val="nil"/>
              <w:left w:val="nil"/>
              <w:bottom w:val="nil"/>
              <w:right w:val="nil"/>
            </w:tcBorders>
            <w:shd w:val="clear" w:color="auto" w:fill="auto"/>
            <w:noWrap/>
            <w:vAlign w:val="bottom"/>
            <w:hideMark/>
          </w:tcPr>
          <w:p w14:paraId="18C55E07" w14:textId="77777777" w:rsidR="00911A88" w:rsidRPr="00911A88" w:rsidRDefault="00911A88" w:rsidP="00911A88">
            <w:pPr>
              <w:rPr>
                <w:sz w:val="20"/>
                <w:szCs w:val="20"/>
              </w:rPr>
            </w:pPr>
          </w:p>
        </w:tc>
        <w:tc>
          <w:tcPr>
            <w:tcW w:w="1530" w:type="dxa"/>
            <w:tcBorders>
              <w:top w:val="nil"/>
              <w:left w:val="nil"/>
              <w:bottom w:val="nil"/>
              <w:right w:val="nil"/>
            </w:tcBorders>
            <w:shd w:val="clear" w:color="auto" w:fill="auto"/>
            <w:noWrap/>
            <w:vAlign w:val="bottom"/>
            <w:hideMark/>
          </w:tcPr>
          <w:p w14:paraId="66B4EB69" w14:textId="77777777" w:rsidR="00911A88" w:rsidRPr="00911A88" w:rsidRDefault="00911A88" w:rsidP="00911A88">
            <w:pPr>
              <w:rPr>
                <w:sz w:val="20"/>
                <w:szCs w:val="20"/>
              </w:rPr>
            </w:pPr>
          </w:p>
        </w:tc>
        <w:tc>
          <w:tcPr>
            <w:tcW w:w="1135" w:type="dxa"/>
            <w:tcBorders>
              <w:top w:val="nil"/>
              <w:left w:val="nil"/>
              <w:bottom w:val="nil"/>
              <w:right w:val="nil"/>
            </w:tcBorders>
            <w:shd w:val="clear" w:color="auto" w:fill="auto"/>
            <w:noWrap/>
            <w:vAlign w:val="bottom"/>
            <w:hideMark/>
          </w:tcPr>
          <w:p w14:paraId="45B8162D" w14:textId="77777777" w:rsidR="00911A88" w:rsidRPr="00911A88" w:rsidRDefault="00911A88" w:rsidP="00911A88">
            <w:pPr>
              <w:rPr>
                <w:sz w:val="20"/>
                <w:szCs w:val="20"/>
              </w:rPr>
            </w:pPr>
          </w:p>
        </w:tc>
        <w:tc>
          <w:tcPr>
            <w:tcW w:w="1100" w:type="dxa"/>
            <w:tcBorders>
              <w:top w:val="nil"/>
              <w:left w:val="nil"/>
              <w:bottom w:val="nil"/>
              <w:right w:val="nil"/>
            </w:tcBorders>
            <w:shd w:val="clear" w:color="auto" w:fill="auto"/>
            <w:noWrap/>
            <w:vAlign w:val="bottom"/>
            <w:hideMark/>
          </w:tcPr>
          <w:p w14:paraId="42379FED" w14:textId="77777777" w:rsidR="00911A88" w:rsidRPr="00911A88" w:rsidRDefault="00911A88" w:rsidP="00911A88">
            <w:pPr>
              <w:rPr>
                <w:sz w:val="20"/>
                <w:szCs w:val="20"/>
              </w:rPr>
            </w:pPr>
          </w:p>
        </w:tc>
      </w:tr>
    </w:tbl>
    <w:p w14:paraId="7483DD51" w14:textId="7BE690A0" w:rsidR="00911A88" w:rsidRDefault="00911A88" w:rsidP="00D10F29">
      <w:r>
        <w:t>En:</w:t>
      </w:r>
    </w:p>
    <w:tbl>
      <w:tblPr>
        <w:tblW w:w="6040" w:type="dxa"/>
        <w:tblCellMar>
          <w:left w:w="70" w:type="dxa"/>
          <w:right w:w="70" w:type="dxa"/>
        </w:tblCellMar>
        <w:tblLook w:val="04A0" w:firstRow="1" w:lastRow="0" w:firstColumn="1" w:lastColumn="0" w:noHBand="0" w:noVBand="1"/>
      </w:tblPr>
      <w:tblGrid>
        <w:gridCol w:w="1356"/>
        <w:gridCol w:w="1679"/>
        <w:gridCol w:w="1245"/>
        <w:gridCol w:w="1760"/>
      </w:tblGrid>
      <w:tr w:rsidR="00911A88" w:rsidRPr="00911A88" w14:paraId="663D8B3B" w14:textId="77777777" w:rsidTr="00911A88">
        <w:trPr>
          <w:trHeight w:val="300"/>
        </w:trPr>
        <w:tc>
          <w:tcPr>
            <w:tcW w:w="4280" w:type="dxa"/>
            <w:gridSpan w:val="3"/>
            <w:tcBorders>
              <w:top w:val="nil"/>
              <w:left w:val="nil"/>
              <w:bottom w:val="nil"/>
              <w:right w:val="nil"/>
            </w:tcBorders>
            <w:shd w:val="clear" w:color="auto" w:fill="auto"/>
            <w:noWrap/>
            <w:vAlign w:val="bottom"/>
            <w:hideMark/>
          </w:tcPr>
          <w:p w14:paraId="7F02D1D6" w14:textId="77777777" w:rsidR="00911A88" w:rsidRPr="00911A88" w:rsidRDefault="00911A88" w:rsidP="00911A88">
            <w:pPr>
              <w:jc w:val="center"/>
              <w:rPr>
                <w:rFonts w:ascii="Arial" w:hAnsi="Arial" w:cs="Arial"/>
                <w:b/>
                <w:bCs/>
                <w:color w:val="000000"/>
                <w:sz w:val="20"/>
                <w:szCs w:val="20"/>
              </w:rPr>
            </w:pPr>
            <w:r w:rsidRPr="00911A88">
              <w:rPr>
                <w:rFonts w:ascii="Arial" w:hAnsi="Arial" w:cs="Arial"/>
                <w:b/>
                <w:bCs/>
                <w:color w:val="000000"/>
                <w:sz w:val="20"/>
                <w:szCs w:val="20"/>
              </w:rPr>
              <w:t>Begroting 2024</w:t>
            </w:r>
          </w:p>
        </w:tc>
        <w:tc>
          <w:tcPr>
            <w:tcW w:w="1760" w:type="dxa"/>
            <w:tcBorders>
              <w:top w:val="nil"/>
              <w:left w:val="nil"/>
              <w:bottom w:val="nil"/>
              <w:right w:val="nil"/>
            </w:tcBorders>
            <w:shd w:val="clear" w:color="auto" w:fill="auto"/>
            <w:noWrap/>
            <w:vAlign w:val="bottom"/>
            <w:hideMark/>
          </w:tcPr>
          <w:p w14:paraId="2A38F5E1" w14:textId="77777777" w:rsidR="00911A88" w:rsidRPr="00911A88" w:rsidRDefault="00911A88" w:rsidP="00911A88">
            <w:pPr>
              <w:jc w:val="center"/>
              <w:rPr>
                <w:rFonts w:ascii="Arial" w:hAnsi="Arial" w:cs="Arial"/>
                <w:b/>
                <w:bCs/>
                <w:color w:val="000000"/>
                <w:sz w:val="20"/>
                <w:szCs w:val="20"/>
              </w:rPr>
            </w:pPr>
          </w:p>
        </w:tc>
      </w:tr>
      <w:tr w:rsidR="00911A88" w:rsidRPr="00911A88" w14:paraId="3973BB44" w14:textId="77777777" w:rsidTr="00911A88">
        <w:trPr>
          <w:trHeight w:val="300"/>
        </w:trPr>
        <w:tc>
          <w:tcPr>
            <w:tcW w:w="1356" w:type="dxa"/>
            <w:tcBorders>
              <w:top w:val="nil"/>
              <w:left w:val="nil"/>
              <w:bottom w:val="nil"/>
              <w:right w:val="nil"/>
            </w:tcBorders>
            <w:shd w:val="clear" w:color="auto" w:fill="auto"/>
            <w:noWrap/>
            <w:vAlign w:val="bottom"/>
            <w:hideMark/>
          </w:tcPr>
          <w:p w14:paraId="6213561C" w14:textId="77777777" w:rsidR="00911A88" w:rsidRPr="00911A88" w:rsidRDefault="00911A88" w:rsidP="00911A88">
            <w:pPr>
              <w:rPr>
                <w:sz w:val="20"/>
                <w:szCs w:val="20"/>
              </w:rPr>
            </w:pPr>
          </w:p>
        </w:tc>
        <w:tc>
          <w:tcPr>
            <w:tcW w:w="1679" w:type="dxa"/>
            <w:tcBorders>
              <w:top w:val="nil"/>
              <w:left w:val="nil"/>
              <w:bottom w:val="nil"/>
              <w:right w:val="nil"/>
            </w:tcBorders>
            <w:shd w:val="clear" w:color="auto" w:fill="auto"/>
            <w:noWrap/>
            <w:vAlign w:val="bottom"/>
            <w:hideMark/>
          </w:tcPr>
          <w:p w14:paraId="1ADB5DCB" w14:textId="77777777" w:rsidR="00911A88" w:rsidRPr="00911A88" w:rsidRDefault="00911A88" w:rsidP="00911A88">
            <w:pPr>
              <w:rPr>
                <w:sz w:val="20"/>
                <w:szCs w:val="20"/>
              </w:rPr>
            </w:pPr>
          </w:p>
        </w:tc>
        <w:tc>
          <w:tcPr>
            <w:tcW w:w="1245" w:type="dxa"/>
            <w:tcBorders>
              <w:top w:val="nil"/>
              <w:left w:val="nil"/>
              <w:bottom w:val="nil"/>
              <w:right w:val="nil"/>
            </w:tcBorders>
            <w:shd w:val="clear" w:color="auto" w:fill="auto"/>
            <w:noWrap/>
            <w:vAlign w:val="bottom"/>
            <w:hideMark/>
          </w:tcPr>
          <w:p w14:paraId="6CAA049E" w14:textId="77777777" w:rsidR="00911A88" w:rsidRPr="00911A88" w:rsidRDefault="00911A88" w:rsidP="00911A88">
            <w:pPr>
              <w:rPr>
                <w:sz w:val="20"/>
                <w:szCs w:val="20"/>
              </w:rPr>
            </w:pPr>
          </w:p>
        </w:tc>
        <w:tc>
          <w:tcPr>
            <w:tcW w:w="1760" w:type="dxa"/>
            <w:tcBorders>
              <w:top w:val="nil"/>
              <w:left w:val="nil"/>
              <w:bottom w:val="nil"/>
              <w:right w:val="nil"/>
            </w:tcBorders>
            <w:shd w:val="clear" w:color="auto" w:fill="auto"/>
            <w:noWrap/>
            <w:vAlign w:val="bottom"/>
            <w:hideMark/>
          </w:tcPr>
          <w:p w14:paraId="5180135D" w14:textId="77777777" w:rsidR="00911A88" w:rsidRPr="00911A88" w:rsidRDefault="00911A88" w:rsidP="00911A88">
            <w:pPr>
              <w:rPr>
                <w:sz w:val="20"/>
                <w:szCs w:val="20"/>
              </w:rPr>
            </w:pPr>
          </w:p>
        </w:tc>
      </w:tr>
      <w:tr w:rsidR="00911A88" w:rsidRPr="00911A88" w14:paraId="58A515D8" w14:textId="77777777" w:rsidTr="00911A88">
        <w:trPr>
          <w:trHeight w:val="260"/>
        </w:trPr>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E3E96F" w14:textId="77777777" w:rsidR="00911A88" w:rsidRPr="00911A88" w:rsidRDefault="00911A88" w:rsidP="00911A88">
            <w:pPr>
              <w:rPr>
                <w:rFonts w:ascii="Arial" w:hAnsi="Arial" w:cs="Arial"/>
                <w:b/>
                <w:bCs/>
                <w:color w:val="000000"/>
                <w:sz w:val="20"/>
                <w:szCs w:val="20"/>
              </w:rPr>
            </w:pPr>
            <w:r w:rsidRPr="00911A88">
              <w:rPr>
                <w:rFonts w:ascii="Arial" w:hAnsi="Arial" w:cs="Arial"/>
                <w:b/>
                <w:bCs/>
                <w:color w:val="000000"/>
                <w:sz w:val="20"/>
                <w:szCs w:val="20"/>
              </w:rPr>
              <w:t>Datum</w:t>
            </w:r>
          </w:p>
        </w:tc>
        <w:tc>
          <w:tcPr>
            <w:tcW w:w="1679" w:type="dxa"/>
            <w:tcBorders>
              <w:top w:val="single" w:sz="4" w:space="0" w:color="000000"/>
              <w:left w:val="nil"/>
              <w:bottom w:val="single" w:sz="4" w:space="0" w:color="000000"/>
              <w:right w:val="single" w:sz="4" w:space="0" w:color="000000"/>
            </w:tcBorders>
            <w:shd w:val="clear" w:color="auto" w:fill="auto"/>
            <w:noWrap/>
            <w:vAlign w:val="bottom"/>
            <w:hideMark/>
          </w:tcPr>
          <w:p w14:paraId="6D7F16F8" w14:textId="77777777" w:rsidR="00911A88" w:rsidRPr="00911A88" w:rsidRDefault="00911A88" w:rsidP="00911A88">
            <w:pPr>
              <w:rPr>
                <w:rFonts w:ascii="Arial" w:hAnsi="Arial" w:cs="Arial"/>
                <w:b/>
                <w:bCs/>
                <w:color w:val="000000"/>
                <w:sz w:val="20"/>
                <w:szCs w:val="20"/>
              </w:rPr>
            </w:pPr>
            <w:r w:rsidRPr="00911A88">
              <w:rPr>
                <w:rFonts w:ascii="Arial" w:hAnsi="Arial" w:cs="Arial"/>
                <w:b/>
                <w:bCs/>
                <w:color w:val="000000"/>
                <w:sz w:val="20"/>
                <w:szCs w:val="20"/>
              </w:rPr>
              <w:t>Omschrijving</w:t>
            </w:r>
          </w:p>
        </w:tc>
        <w:tc>
          <w:tcPr>
            <w:tcW w:w="1245" w:type="dxa"/>
            <w:tcBorders>
              <w:top w:val="single" w:sz="4" w:space="0" w:color="000000"/>
              <w:left w:val="nil"/>
              <w:bottom w:val="single" w:sz="4" w:space="0" w:color="000000"/>
              <w:right w:val="single" w:sz="4" w:space="0" w:color="000000"/>
            </w:tcBorders>
            <w:shd w:val="clear" w:color="auto" w:fill="auto"/>
            <w:noWrap/>
            <w:vAlign w:val="bottom"/>
            <w:hideMark/>
          </w:tcPr>
          <w:p w14:paraId="3FA12B85" w14:textId="77777777" w:rsidR="00911A88" w:rsidRPr="00911A88" w:rsidRDefault="00911A88" w:rsidP="00911A88">
            <w:pPr>
              <w:rPr>
                <w:rFonts w:ascii="Arial" w:hAnsi="Arial" w:cs="Arial"/>
                <w:b/>
                <w:bCs/>
                <w:color w:val="000000"/>
                <w:sz w:val="20"/>
                <w:szCs w:val="20"/>
              </w:rPr>
            </w:pPr>
            <w:r w:rsidRPr="00911A88">
              <w:rPr>
                <w:rFonts w:ascii="Arial" w:hAnsi="Arial" w:cs="Arial"/>
                <w:b/>
                <w:bCs/>
                <w:color w:val="000000"/>
                <w:sz w:val="20"/>
                <w:szCs w:val="20"/>
              </w:rPr>
              <w:t>Totaal</w:t>
            </w:r>
          </w:p>
        </w:tc>
        <w:tc>
          <w:tcPr>
            <w:tcW w:w="1760" w:type="dxa"/>
            <w:tcBorders>
              <w:top w:val="nil"/>
              <w:left w:val="nil"/>
              <w:bottom w:val="nil"/>
              <w:right w:val="nil"/>
            </w:tcBorders>
            <w:shd w:val="clear" w:color="auto" w:fill="auto"/>
            <w:noWrap/>
            <w:vAlign w:val="bottom"/>
            <w:hideMark/>
          </w:tcPr>
          <w:p w14:paraId="250F57B9" w14:textId="77777777" w:rsidR="00911A88" w:rsidRPr="00911A88" w:rsidRDefault="00911A88" w:rsidP="00911A88">
            <w:pPr>
              <w:rPr>
                <w:rFonts w:ascii="Arial" w:hAnsi="Arial" w:cs="Arial"/>
                <w:b/>
                <w:bCs/>
                <w:color w:val="000000"/>
                <w:sz w:val="20"/>
                <w:szCs w:val="20"/>
              </w:rPr>
            </w:pPr>
          </w:p>
        </w:tc>
      </w:tr>
      <w:tr w:rsidR="00911A88" w:rsidRPr="00911A88" w14:paraId="3B39FB56" w14:textId="77777777" w:rsidTr="00911A88">
        <w:trPr>
          <w:trHeight w:val="300"/>
        </w:trPr>
        <w:tc>
          <w:tcPr>
            <w:tcW w:w="1356" w:type="dxa"/>
            <w:tcBorders>
              <w:top w:val="nil"/>
              <w:left w:val="single" w:sz="4" w:space="0" w:color="000000"/>
              <w:bottom w:val="single" w:sz="4" w:space="0" w:color="000000"/>
              <w:right w:val="single" w:sz="4" w:space="0" w:color="000000"/>
            </w:tcBorders>
            <w:shd w:val="clear" w:color="auto" w:fill="auto"/>
            <w:noWrap/>
            <w:vAlign w:val="bottom"/>
            <w:hideMark/>
          </w:tcPr>
          <w:p w14:paraId="5043DDCE" w14:textId="77777777" w:rsidR="00911A88" w:rsidRPr="00911A88" w:rsidRDefault="00911A88" w:rsidP="00911A88">
            <w:pPr>
              <w:jc w:val="right"/>
              <w:rPr>
                <w:rFonts w:ascii="Calibri" w:hAnsi="Calibri" w:cs="Calibri"/>
                <w:color w:val="000000"/>
                <w:sz w:val="22"/>
                <w:szCs w:val="22"/>
              </w:rPr>
            </w:pPr>
            <w:r w:rsidRPr="00911A88">
              <w:rPr>
                <w:rFonts w:ascii="Calibri" w:hAnsi="Calibri" w:cs="Calibri"/>
                <w:color w:val="000000"/>
                <w:sz w:val="22"/>
                <w:szCs w:val="22"/>
              </w:rPr>
              <w:t>1-1-2024</w:t>
            </w:r>
          </w:p>
        </w:tc>
        <w:tc>
          <w:tcPr>
            <w:tcW w:w="1679" w:type="dxa"/>
            <w:tcBorders>
              <w:top w:val="nil"/>
              <w:left w:val="nil"/>
              <w:bottom w:val="single" w:sz="4" w:space="0" w:color="000000"/>
              <w:right w:val="single" w:sz="4" w:space="0" w:color="000000"/>
            </w:tcBorders>
            <w:shd w:val="clear" w:color="auto" w:fill="auto"/>
            <w:noWrap/>
            <w:vAlign w:val="bottom"/>
            <w:hideMark/>
          </w:tcPr>
          <w:p w14:paraId="56A0F59C" w14:textId="77777777" w:rsidR="00911A88" w:rsidRPr="00911A88" w:rsidRDefault="00911A88" w:rsidP="00911A88">
            <w:pPr>
              <w:rPr>
                <w:rFonts w:ascii="Calibri" w:hAnsi="Calibri" w:cs="Calibri"/>
                <w:color w:val="000000"/>
                <w:sz w:val="22"/>
                <w:szCs w:val="22"/>
              </w:rPr>
            </w:pPr>
            <w:r w:rsidRPr="00911A88">
              <w:rPr>
                <w:rFonts w:ascii="Calibri" w:hAnsi="Calibri" w:cs="Calibri"/>
                <w:color w:val="000000"/>
                <w:sz w:val="22"/>
                <w:szCs w:val="22"/>
              </w:rPr>
              <w:t>Beginsaldo</w:t>
            </w:r>
          </w:p>
        </w:tc>
        <w:tc>
          <w:tcPr>
            <w:tcW w:w="1245" w:type="dxa"/>
            <w:tcBorders>
              <w:top w:val="nil"/>
              <w:left w:val="nil"/>
              <w:bottom w:val="single" w:sz="4" w:space="0" w:color="000000"/>
              <w:right w:val="single" w:sz="4" w:space="0" w:color="000000"/>
            </w:tcBorders>
            <w:shd w:val="clear" w:color="auto" w:fill="auto"/>
            <w:noWrap/>
            <w:vAlign w:val="bottom"/>
            <w:hideMark/>
          </w:tcPr>
          <w:p w14:paraId="77FB5056" w14:textId="77777777" w:rsidR="00911A88" w:rsidRPr="00911A88" w:rsidRDefault="00911A88" w:rsidP="00911A88">
            <w:pPr>
              <w:jc w:val="right"/>
              <w:rPr>
                <w:rFonts w:ascii="Calibri" w:hAnsi="Calibri" w:cs="Calibri"/>
                <w:color w:val="000000"/>
                <w:sz w:val="22"/>
                <w:szCs w:val="22"/>
              </w:rPr>
            </w:pPr>
            <w:r w:rsidRPr="00911A88">
              <w:rPr>
                <w:rFonts w:ascii="Calibri" w:hAnsi="Calibri" w:cs="Calibri"/>
                <w:color w:val="000000"/>
                <w:sz w:val="22"/>
                <w:szCs w:val="22"/>
              </w:rPr>
              <w:t>€ 3.871,78</w:t>
            </w:r>
          </w:p>
        </w:tc>
        <w:tc>
          <w:tcPr>
            <w:tcW w:w="1760" w:type="dxa"/>
            <w:tcBorders>
              <w:top w:val="nil"/>
              <w:left w:val="nil"/>
              <w:bottom w:val="nil"/>
              <w:right w:val="nil"/>
            </w:tcBorders>
            <w:shd w:val="clear" w:color="auto" w:fill="auto"/>
            <w:noWrap/>
            <w:vAlign w:val="bottom"/>
            <w:hideMark/>
          </w:tcPr>
          <w:p w14:paraId="7F45FE4E" w14:textId="77777777" w:rsidR="00911A88" w:rsidRPr="00911A88" w:rsidRDefault="00911A88" w:rsidP="00911A88">
            <w:pPr>
              <w:jc w:val="right"/>
              <w:rPr>
                <w:rFonts w:ascii="Calibri" w:hAnsi="Calibri" w:cs="Calibri"/>
                <w:color w:val="000000"/>
                <w:sz w:val="22"/>
                <w:szCs w:val="22"/>
              </w:rPr>
            </w:pPr>
          </w:p>
        </w:tc>
      </w:tr>
      <w:tr w:rsidR="00911A88" w:rsidRPr="00911A88" w14:paraId="7F101C24" w14:textId="77777777" w:rsidTr="00911A88">
        <w:trPr>
          <w:trHeight w:val="300"/>
        </w:trPr>
        <w:tc>
          <w:tcPr>
            <w:tcW w:w="1356" w:type="dxa"/>
            <w:tcBorders>
              <w:top w:val="nil"/>
              <w:left w:val="single" w:sz="4" w:space="0" w:color="000000"/>
              <w:bottom w:val="single" w:sz="4" w:space="0" w:color="000000"/>
              <w:right w:val="single" w:sz="4" w:space="0" w:color="000000"/>
            </w:tcBorders>
            <w:shd w:val="clear" w:color="auto" w:fill="auto"/>
            <w:noWrap/>
            <w:vAlign w:val="bottom"/>
            <w:hideMark/>
          </w:tcPr>
          <w:p w14:paraId="3A6BD59A" w14:textId="77777777" w:rsidR="00911A88" w:rsidRPr="00911A88" w:rsidRDefault="00911A88" w:rsidP="00911A88">
            <w:pPr>
              <w:rPr>
                <w:rFonts w:ascii="Calibri" w:hAnsi="Calibri" w:cs="Calibri"/>
                <w:color w:val="000000"/>
                <w:sz w:val="22"/>
                <w:szCs w:val="22"/>
              </w:rPr>
            </w:pPr>
            <w:r w:rsidRPr="00911A88">
              <w:rPr>
                <w:rFonts w:ascii="Calibri" w:hAnsi="Calibri" w:cs="Calibri"/>
                <w:color w:val="000000"/>
                <w:sz w:val="22"/>
                <w:szCs w:val="22"/>
              </w:rPr>
              <w:t> </w:t>
            </w:r>
          </w:p>
        </w:tc>
        <w:tc>
          <w:tcPr>
            <w:tcW w:w="1679" w:type="dxa"/>
            <w:tcBorders>
              <w:top w:val="nil"/>
              <w:left w:val="nil"/>
              <w:bottom w:val="single" w:sz="4" w:space="0" w:color="000000"/>
              <w:right w:val="single" w:sz="4" w:space="0" w:color="000000"/>
            </w:tcBorders>
            <w:shd w:val="clear" w:color="auto" w:fill="auto"/>
            <w:noWrap/>
            <w:vAlign w:val="bottom"/>
            <w:hideMark/>
          </w:tcPr>
          <w:p w14:paraId="55EE5A19" w14:textId="77777777" w:rsidR="00911A88" w:rsidRPr="00911A88" w:rsidRDefault="00911A88" w:rsidP="00911A88">
            <w:pPr>
              <w:rPr>
                <w:rFonts w:ascii="Calibri" w:hAnsi="Calibri" w:cs="Calibri"/>
                <w:color w:val="000000"/>
                <w:sz w:val="22"/>
                <w:szCs w:val="22"/>
              </w:rPr>
            </w:pPr>
            <w:r w:rsidRPr="00911A88">
              <w:rPr>
                <w:rFonts w:ascii="Calibri" w:hAnsi="Calibri" w:cs="Calibri"/>
                <w:color w:val="000000"/>
                <w:sz w:val="22"/>
                <w:szCs w:val="22"/>
              </w:rPr>
              <w:t> </w:t>
            </w:r>
          </w:p>
        </w:tc>
        <w:tc>
          <w:tcPr>
            <w:tcW w:w="1245" w:type="dxa"/>
            <w:tcBorders>
              <w:top w:val="nil"/>
              <w:left w:val="nil"/>
              <w:bottom w:val="single" w:sz="4" w:space="0" w:color="000000"/>
              <w:right w:val="single" w:sz="4" w:space="0" w:color="000000"/>
            </w:tcBorders>
            <w:shd w:val="clear" w:color="auto" w:fill="auto"/>
            <w:noWrap/>
            <w:vAlign w:val="bottom"/>
            <w:hideMark/>
          </w:tcPr>
          <w:p w14:paraId="3403532A" w14:textId="77777777" w:rsidR="00911A88" w:rsidRPr="00911A88" w:rsidRDefault="00911A88" w:rsidP="00911A88">
            <w:pPr>
              <w:rPr>
                <w:rFonts w:ascii="Calibri" w:hAnsi="Calibri" w:cs="Calibri"/>
                <w:color w:val="000000"/>
                <w:sz w:val="22"/>
                <w:szCs w:val="22"/>
              </w:rPr>
            </w:pPr>
            <w:r w:rsidRPr="00911A88">
              <w:rPr>
                <w:rFonts w:ascii="Calibri" w:hAnsi="Calibri" w:cs="Calibri"/>
                <w:color w:val="000000"/>
                <w:sz w:val="22"/>
                <w:szCs w:val="22"/>
              </w:rPr>
              <w:t> </w:t>
            </w:r>
          </w:p>
        </w:tc>
        <w:tc>
          <w:tcPr>
            <w:tcW w:w="1760" w:type="dxa"/>
            <w:tcBorders>
              <w:top w:val="nil"/>
              <w:left w:val="nil"/>
              <w:bottom w:val="nil"/>
              <w:right w:val="nil"/>
            </w:tcBorders>
            <w:shd w:val="clear" w:color="auto" w:fill="auto"/>
            <w:noWrap/>
            <w:vAlign w:val="bottom"/>
            <w:hideMark/>
          </w:tcPr>
          <w:p w14:paraId="7E9A432D" w14:textId="77777777" w:rsidR="00911A88" w:rsidRPr="00911A88" w:rsidRDefault="00911A88" w:rsidP="00911A88">
            <w:pPr>
              <w:rPr>
                <w:rFonts w:ascii="Calibri" w:hAnsi="Calibri" w:cs="Calibri"/>
                <w:color w:val="000000"/>
                <w:sz w:val="22"/>
                <w:szCs w:val="22"/>
              </w:rPr>
            </w:pPr>
          </w:p>
        </w:tc>
      </w:tr>
      <w:tr w:rsidR="00911A88" w:rsidRPr="00911A88" w14:paraId="2EFD9BE1" w14:textId="77777777" w:rsidTr="00911A88">
        <w:trPr>
          <w:trHeight w:val="300"/>
        </w:trPr>
        <w:tc>
          <w:tcPr>
            <w:tcW w:w="1356" w:type="dxa"/>
            <w:tcBorders>
              <w:top w:val="nil"/>
              <w:left w:val="single" w:sz="4" w:space="0" w:color="000000"/>
              <w:bottom w:val="single" w:sz="4" w:space="0" w:color="000000"/>
              <w:right w:val="single" w:sz="4" w:space="0" w:color="000000"/>
            </w:tcBorders>
            <w:shd w:val="clear" w:color="auto" w:fill="auto"/>
            <w:noWrap/>
            <w:vAlign w:val="bottom"/>
            <w:hideMark/>
          </w:tcPr>
          <w:p w14:paraId="28148897" w14:textId="77777777" w:rsidR="00911A88" w:rsidRPr="00911A88" w:rsidRDefault="00911A88" w:rsidP="00911A88">
            <w:pPr>
              <w:rPr>
                <w:rFonts w:ascii="Calibri" w:hAnsi="Calibri" w:cs="Calibri"/>
                <w:color w:val="000000"/>
                <w:sz w:val="22"/>
                <w:szCs w:val="22"/>
              </w:rPr>
            </w:pPr>
            <w:r w:rsidRPr="00911A88">
              <w:rPr>
                <w:rFonts w:ascii="Calibri" w:hAnsi="Calibri" w:cs="Calibri"/>
                <w:color w:val="000000"/>
                <w:sz w:val="22"/>
                <w:szCs w:val="22"/>
              </w:rPr>
              <w:t> </w:t>
            </w:r>
          </w:p>
        </w:tc>
        <w:tc>
          <w:tcPr>
            <w:tcW w:w="1679" w:type="dxa"/>
            <w:tcBorders>
              <w:top w:val="nil"/>
              <w:left w:val="nil"/>
              <w:bottom w:val="single" w:sz="4" w:space="0" w:color="000000"/>
              <w:right w:val="single" w:sz="4" w:space="0" w:color="000000"/>
            </w:tcBorders>
            <w:shd w:val="clear" w:color="auto" w:fill="auto"/>
            <w:noWrap/>
            <w:vAlign w:val="bottom"/>
            <w:hideMark/>
          </w:tcPr>
          <w:p w14:paraId="36C8D7E8" w14:textId="77777777" w:rsidR="00911A88" w:rsidRPr="00911A88" w:rsidRDefault="00911A88" w:rsidP="00911A88">
            <w:pPr>
              <w:rPr>
                <w:rFonts w:ascii="Calibri" w:hAnsi="Calibri" w:cs="Calibri"/>
                <w:color w:val="000000"/>
                <w:sz w:val="22"/>
                <w:szCs w:val="22"/>
              </w:rPr>
            </w:pPr>
            <w:r w:rsidRPr="00911A88">
              <w:rPr>
                <w:rFonts w:ascii="Calibri" w:hAnsi="Calibri" w:cs="Calibri"/>
                <w:color w:val="000000"/>
                <w:sz w:val="22"/>
                <w:szCs w:val="22"/>
              </w:rPr>
              <w:t>Inkomsten</w:t>
            </w:r>
          </w:p>
        </w:tc>
        <w:tc>
          <w:tcPr>
            <w:tcW w:w="1245" w:type="dxa"/>
            <w:tcBorders>
              <w:top w:val="nil"/>
              <w:left w:val="nil"/>
              <w:bottom w:val="single" w:sz="4" w:space="0" w:color="000000"/>
              <w:right w:val="single" w:sz="4" w:space="0" w:color="000000"/>
            </w:tcBorders>
            <w:shd w:val="clear" w:color="auto" w:fill="auto"/>
            <w:noWrap/>
            <w:vAlign w:val="bottom"/>
            <w:hideMark/>
          </w:tcPr>
          <w:p w14:paraId="520FAAF5" w14:textId="77777777" w:rsidR="00911A88" w:rsidRPr="00911A88" w:rsidRDefault="00911A88" w:rsidP="00911A88">
            <w:pPr>
              <w:jc w:val="right"/>
              <w:rPr>
                <w:rFonts w:ascii="Calibri" w:hAnsi="Calibri" w:cs="Calibri"/>
                <w:color w:val="000000"/>
                <w:sz w:val="22"/>
                <w:szCs w:val="22"/>
              </w:rPr>
            </w:pPr>
            <w:r w:rsidRPr="00911A88">
              <w:rPr>
                <w:rFonts w:ascii="Calibri" w:hAnsi="Calibri" w:cs="Calibri"/>
                <w:color w:val="000000"/>
                <w:sz w:val="22"/>
                <w:szCs w:val="22"/>
              </w:rPr>
              <w:t>€ 500,00</w:t>
            </w:r>
          </w:p>
        </w:tc>
        <w:tc>
          <w:tcPr>
            <w:tcW w:w="1760" w:type="dxa"/>
            <w:tcBorders>
              <w:top w:val="nil"/>
              <w:left w:val="nil"/>
              <w:bottom w:val="nil"/>
              <w:right w:val="nil"/>
            </w:tcBorders>
            <w:shd w:val="clear" w:color="auto" w:fill="auto"/>
            <w:noWrap/>
            <w:vAlign w:val="bottom"/>
            <w:hideMark/>
          </w:tcPr>
          <w:p w14:paraId="3E1E6460" w14:textId="77777777" w:rsidR="00911A88" w:rsidRPr="00911A88" w:rsidRDefault="00911A88" w:rsidP="00911A88">
            <w:pPr>
              <w:jc w:val="right"/>
              <w:rPr>
                <w:rFonts w:ascii="Calibri" w:hAnsi="Calibri" w:cs="Calibri"/>
                <w:color w:val="000000"/>
                <w:sz w:val="22"/>
                <w:szCs w:val="22"/>
              </w:rPr>
            </w:pPr>
          </w:p>
        </w:tc>
      </w:tr>
      <w:tr w:rsidR="00911A88" w:rsidRPr="00911A88" w14:paraId="0B48437C" w14:textId="77777777" w:rsidTr="00911A88">
        <w:trPr>
          <w:trHeight w:val="300"/>
        </w:trPr>
        <w:tc>
          <w:tcPr>
            <w:tcW w:w="1356" w:type="dxa"/>
            <w:tcBorders>
              <w:top w:val="nil"/>
              <w:left w:val="single" w:sz="4" w:space="0" w:color="000000"/>
              <w:bottom w:val="single" w:sz="4" w:space="0" w:color="000000"/>
              <w:right w:val="single" w:sz="4" w:space="0" w:color="000000"/>
            </w:tcBorders>
            <w:shd w:val="clear" w:color="auto" w:fill="auto"/>
            <w:noWrap/>
            <w:vAlign w:val="bottom"/>
            <w:hideMark/>
          </w:tcPr>
          <w:p w14:paraId="5251DAE2" w14:textId="77777777" w:rsidR="00911A88" w:rsidRPr="00911A88" w:rsidRDefault="00911A88" w:rsidP="00911A88">
            <w:pPr>
              <w:rPr>
                <w:rFonts w:ascii="Calibri" w:hAnsi="Calibri" w:cs="Calibri"/>
                <w:color w:val="000000"/>
                <w:sz w:val="22"/>
                <w:szCs w:val="22"/>
              </w:rPr>
            </w:pPr>
            <w:r w:rsidRPr="00911A88">
              <w:rPr>
                <w:rFonts w:ascii="Calibri" w:hAnsi="Calibri" w:cs="Calibri"/>
                <w:color w:val="000000"/>
                <w:sz w:val="22"/>
                <w:szCs w:val="22"/>
              </w:rPr>
              <w:t> </w:t>
            </w:r>
          </w:p>
        </w:tc>
        <w:tc>
          <w:tcPr>
            <w:tcW w:w="1679" w:type="dxa"/>
            <w:tcBorders>
              <w:top w:val="nil"/>
              <w:left w:val="nil"/>
              <w:bottom w:val="single" w:sz="4" w:space="0" w:color="000000"/>
              <w:right w:val="single" w:sz="4" w:space="0" w:color="000000"/>
            </w:tcBorders>
            <w:shd w:val="clear" w:color="auto" w:fill="auto"/>
            <w:noWrap/>
            <w:vAlign w:val="bottom"/>
            <w:hideMark/>
          </w:tcPr>
          <w:p w14:paraId="2946E945" w14:textId="77777777" w:rsidR="00911A88" w:rsidRPr="00911A88" w:rsidRDefault="00911A88" w:rsidP="00911A88">
            <w:pPr>
              <w:rPr>
                <w:rFonts w:ascii="Calibri" w:hAnsi="Calibri" w:cs="Calibri"/>
                <w:color w:val="000000"/>
                <w:sz w:val="22"/>
                <w:szCs w:val="22"/>
              </w:rPr>
            </w:pPr>
            <w:r w:rsidRPr="00911A88">
              <w:rPr>
                <w:rFonts w:ascii="Calibri" w:hAnsi="Calibri" w:cs="Calibri"/>
                <w:color w:val="000000"/>
                <w:sz w:val="22"/>
                <w:szCs w:val="22"/>
              </w:rPr>
              <w:t>Uitgaven</w:t>
            </w:r>
          </w:p>
        </w:tc>
        <w:tc>
          <w:tcPr>
            <w:tcW w:w="1245" w:type="dxa"/>
            <w:tcBorders>
              <w:top w:val="nil"/>
              <w:left w:val="nil"/>
              <w:bottom w:val="single" w:sz="4" w:space="0" w:color="000000"/>
              <w:right w:val="single" w:sz="4" w:space="0" w:color="000000"/>
            </w:tcBorders>
            <w:shd w:val="clear" w:color="auto" w:fill="auto"/>
            <w:noWrap/>
            <w:vAlign w:val="bottom"/>
            <w:hideMark/>
          </w:tcPr>
          <w:p w14:paraId="206FB564" w14:textId="77777777" w:rsidR="00911A88" w:rsidRPr="00911A88" w:rsidRDefault="00911A88" w:rsidP="00911A88">
            <w:pPr>
              <w:jc w:val="right"/>
              <w:rPr>
                <w:rFonts w:ascii="Calibri" w:hAnsi="Calibri" w:cs="Calibri"/>
                <w:color w:val="000000"/>
                <w:sz w:val="22"/>
                <w:szCs w:val="22"/>
              </w:rPr>
            </w:pPr>
            <w:r w:rsidRPr="00911A88">
              <w:rPr>
                <w:rFonts w:ascii="Calibri" w:hAnsi="Calibri" w:cs="Calibri"/>
                <w:color w:val="000000"/>
                <w:sz w:val="22"/>
                <w:szCs w:val="22"/>
              </w:rPr>
              <w:t>€ 500,00</w:t>
            </w:r>
          </w:p>
        </w:tc>
        <w:tc>
          <w:tcPr>
            <w:tcW w:w="1760" w:type="dxa"/>
            <w:tcBorders>
              <w:top w:val="nil"/>
              <w:left w:val="nil"/>
              <w:bottom w:val="nil"/>
              <w:right w:val="nil"/>
            </w:tcBorders>
            <w:shd w:val="clear" w:color="auto" w:fill="auto"/>
            <w:noWrap/>
            <w:vAlign w:val="bottom"/>
            <w:hideMark/>
          </w:tcPr>
          <w:p w14:paraId="788E6F14" w14:textId="77777777" w:rsidR="00911A88" w:rsidRPr="00911A88" w:rsidRDefault="00911A88" w:rsidP="00911A88">
            <w:pPr>
              <w:jc w:val="right"/>
              <w:rPr>
                <w:rFonts w:ascii="Calibri" w:hAnsi="Calibri" w:cs="Calibri"/>
                <w:color w:val="000000"/>
                <w:sz w:val="22"/>
                <w:szCs w:val="22"/>
              </w:rPr>
            </w:pPr>
          </w:p>
        </w:tc>
      </w:tr>
      <w:tr w:rsidR="00911A88" w:rsidRPr="00911A88" w14:paraId="682D002E" w14:textId="77777777" w:rsidTr="00911A88">
        <w:trPr>
          <w:trHeight w:val="300"/>
        </w:trPr>
        <w:tc>
          <w:tcPr>
            <w:tcW w:w="1356" w:type="dxa"/>
            <w:tcBorders>
              <w:top w:val="nil"/>
              <w:left w:val="single" w:sz="4" w:space="0" w:color="000000"/>
              <w:bottom w:val="single" w:sz="4" w:space="0" w:color="000000"/>
              <w:right w:val="single" w:sz="4" w:space="0" w:color="000000"/>
            </w:tcBorders>
            <w:shd w:val="clear" w:color="auto" w:fill="auto"/>
            <w:noWrap/>
            <w:vAlign w:val="bottom"/>
            <w:hideMark/>
          </w:tcPr>
          <w:p w14:paraId="6E51B134" w14:textId="77777777" w:rsidR="00911A88" w:rsidRPr="00911A88" w:rsidRDefault="00911A88" w:rsidP="00911A88">
            <w:pPr>
              <w:rPr>
                <w:rFonts w:ascii="Calibri" w:hAnsi="Calibri" w:cs="Calibri"/>
                <w:color w:val="000000"/>
                <w:sz w:val="22"/>
                <w:szCs w:val="22"/>
              </w:rPr>
            </w:pPr>
            <w:r w:rsidRPr="00911A88">
              <w:rPr>
                <w:rFonts w:ascii="Calibri" w:hAnsi="Calibri" w:cs="Calibri"/>
                <w:color w:val="000000"/>
                <w:sz w:val="22"/>
                <w:szCs w:val="22"/>
              </w:rPr>
              <w:t> </w:t>
            </w:r>
          </w:p>
        </w:tc>
        <w:tc>
          <w:tcPr>
            <w:tcW w:w="1679" w:type="dxa"/>
            <w:tcBorders>
              <w:top w:val="nil"/>
              <w:left w:val="nil"/>
              <w:bottom w:val="single" w:sz="4" w:space="0" w:color="000000"/>
              <w:right w:val="single" w:sz="4" w:space="0" w:color="000000"/>
            </w:tcBorders>
            <w:shd w:val="clear" w:color="auto" w:fill="auto"/>
            <w:noWrap/>
            <w:vAlign w:val="bottom"/>
            <w:hideMark/>
          </w:tcPr>
          <w:p w14:paraId="4F080AD4" w14:textId="77777777" w:rsidR="00911A88" w:rsidRPr="00911A88" w:rsidRDefault="00911A88" w:rsidP="00911A88">
            <w:pPr>
              <w:rPr>
                <w:rFonts w:ascii="Calibri" w:hAnsi="Calibri" w:cs="Calibri"/>
                <w:color w:val="000000"/>
                <w:sz w:val="22"/>
                <w:szCs w:val="22"/>
              </w:rPr>
            </w:pPr>
            <w:r w:rsidRPr="00911A88">
              <w:rPr>
                <w:rFonts w:ascii="Calibri" w:hAnsi="Calibri" w:cs="Calibri"/>
                <w:color w:val="000000"/>
                <w:sz w:val="22"/>
                <w:szCs w:val="22"/>
              </w:rPr>
              <w:t> </w:t>
            </w:r>
          </w:p>
        </w:tc>
        <w:tc>
          <w:tcPr>
            <w:tcW w:w="1245" w:type="dxa"/>
            <w:tcBorders>
              <w:top w:val="nil"/>
              <w:left w:val="nil"/>
              <w:bottom w:val="single" w:sz="4" w:space="0" w:color="000000"/>
              <w:right w:val="single" w:sz="4" w:space="0" w:color="000000"/>
            </w:tcBorders>
            <w:shd w:val="clear" w:color="auto" w:fill="auto"/>
            <w:noWrap/>
            <w:vAlign w:val="bottom"/>
            <w:hideMark/>
          </w:tcPr>
          <w:p w14:paraId="02945949" w14:textId="77777777" w:rsidR="00911A88" w:rsidRPr="00911A88" w:rsidRDefault="00911A88" w:rsidP="00911A88">
            <w:pPr>
              <w:rPr>
                <w:rFonts w:ascii="Calibri" w:hAnsi="Calibri" w:cs="Calibri"/>
                <w:color w:val="000000"/>
                <w:sz w:val="22"/>
                <w:szCs w:val="22"/>
              </w:rPr>
            </w:pPr>
            <w:r w:rsidRPr="00911A88">
              <w:rPr>
                <w:rFonts w:ascii="Calibri" w:hAnsi="Calibri" w:cs="Calibri"/>
                <w:color w:val="000000"/>
                <w:sz w:val="22"/>
                <w:szCs w:val="22"/>
              </w:rPr>
              <w:t> </w:t>
            </w:r>
          </w:p>
        </w:tc>
        <w:tc>
          <w:tcPr>
            <w:tcW w:w="1760" w:type="dxa"/>
            <w:tcBorders>
              <w:top w:val="nil"/>
              <w:left w:val="nil"/>
              <w:bottom w:val="nil"/>
              <w:right w:val="nil"/>
            </w:tcBorders>
            <w:shd w:val="clear" w:color="auto" w:fill="auto"/>
            <w:noWrap/>
            <w:vAlign w:val="bottom"/>
            <w:hideMark/>
          </w:tcPr>
          <w:p w14:paraId="1031F913" w14:textId="77777777" w:rsidR="00911A88" w:rsidRPr="00911A88" w:rsidRDefault="00911A88" w:rsidP="00911A88">
            <w:pPr>
              <w:rPr>
                <w:rFonts w:ascii="Calibri" w:hAnsi="Calibri" w:cs="Calibri"/>
                <w:color w:val="000000"/>
                <w:sz w:val="22"/>
                <w:szCs w:val="22"/>
              </w:rPr>
            </w:pPr>
          </w:p>
        </w:tc>
      </w:tr>
      <w:tr w:rsidR="00911A88" w:rsidRPr="00911A88" w14:paraId="59758F95" w14:textId="77777777" w:rsidTr="00911A88">
        <w:trPr>
          <w:trHeight w:val="300"/>
        </w:trPr>
        <w:tc>
          <w:tcPr>
            <w:tcW w:w="1356" w:type="dxa"/>
            <w:tcBorders>
              <w:top w:val="nil"/>
              <w:left w:val="single" w:sz="4" w:space="0" w:color="000000"/>
              <w:bottom w:val="single" w:sz="4" w:space="0" w:color="000000"/>
              <w:right w:val="single" w:sz="4" w:space="0" w:color="000000"/>
            </w:tcBorders>
            <w:shd w:val="clear" w:color="auto" w:fill="auto"/>
            <w:noWrap/>
            <w:vAlign w:val="bottom"/>
            <w:hideMark/>
          </w:tcPr>
          <w:p w14:paraId="216CD0FC" w14:textId="77777777" w:rsidR="00911A88" w:rsidRPr="00911A88" w:rsidRDefault="00911A88" w:rsidP="00911A88">
            <w:pPr>
              <w:jc w:val="right"/>
              <w:rPr>
                <w:rFonts w:ascii="Calibri" w:hAnsi="Calibri" w:cs="Calibri"/>
                <w:color w:val="000000"/>
                <w:sz w:val="22"/>
                <w:szCs w:val="22"/>
              </w:rPr>
            </w:pPr>
            <w:r w:rsidRPr="00911A88">
              <w:rPr>
                <w:rFonts w:ascii="Calibri" w:hAnsi="Calibri" w:cs="Calibri"/>
                <w:color w:val="000000"/>
                <w:sz w:val="22"/>
                <w:szCs w:val="22"/>
              </w:rPr>
              <w:t>31-12-2024</w:t>
            </w:r>
          </w:p>
        </w:tc>
        <w:tc>
          <w:tcPr>
            <w:tcW w:w="1679" w:type="dxa"/>
            <w:tcBorders>
              <w:top w:val="nil"/>
              <w:left w:val="nil"/>
              <w:bottom w:val="single" w:sz="4" w:space="0" w:color="000000"/>
              <w:right w:val="single" w:sz="4" w:space="0" w:color="000000"/>
            </w:tcBorders>
            <w:shd w:val="clear" w:color="auto" w:fill="auto"/>
            <w:noWrap/>
            <w:vAlign w:val="bottom"/>
            <w:hideMark/>
          </w:tcPr>
          <w:p w14:paraId="669A1914" w14:textId="77777777" w:rsidR="00911A88" w:rsidRPr="00911A88" w:rsidRDefault="00911A88" w:rsidP="00911A88">
            <w:pPr>
              <w:rPr>
                <w:rFonts w:ascii="Calibri" w:hAnsi="Calibri" w:cs="Calibri"/>
                <w:color w:val="000000"/>
                <w:sz w:val="22"/>
                <w:szCs w:val="22"/>
              </w:rPr>
            </w:pPr>
            <w:r w:rsidRPr="00911A88">
              <w:rPr>
                <w:rFonts w:ascii="Calibri" w:hAnsi="Calibri" w:cs="Calibri"/>
                <w:color w:val="000000"/>
                <w:sz w:val="22"/>
                <w:szCs w:val="22"/>
              </w:rPr>
              <w:t>Eindsaldo</w:t>
            </w:r>
          </w:p>
        </w:tc>
        <w:tc>
          <w:tcPr>
            <w:tcW w:w="1245" w:type="dxa"/>
            <w:tcBorders>
              <w:top w:val="nil"/>
              <w:left w:val="nil"/>
              <w:bottom w:val="single" w:sz="4" w:space="0" w:color="000000"/>
              <w:right w:val="single" w:sz="4" w:space="0" w:color="000000"/>
            </w:tcBorders>
            <w:shd w:val="clear" w:color="auto" w:fill="auto"/>
            <w:noWrap/>
            <w:vAlign w:val="bottom"/>
            <w:hideMark/>
          </w:tcPr>
          <w:p w14:paraId="40C103AF" w14:textId="77777777" w:rsidR="00911A88" w:rsidRPr="00911A88" w:rsidRDefault="00911A88" w:rsidP="00911A88">
            <w:pPr>
              <w:jc w:val="right"/>
              <w:rPr>
                <w:rFonts w:ascii="Calibri" w:hAnsi="Calibri" w:cs="Calibri"/>
                <w:color w:val="000000"/>
                <w:sz w:val="22"/>
                <w:szCs w:val="22"/>
              </w:rPr>
            </w:pPr>
            <w:r w:rsidRPr="00911A88">
              <w:rPr>
                <w:rFonts w:ascii="Calibri" w:hAnsi="Calibri" w:cs="Calibri"/>
                <w:color w:val="000000"/>
                <w:sz w:val="22"/>
                <w:szCs w:val="22"/>
              </w:rPr>
              <w:t>€ 3.871,78</w:t>
            </w:r>
          </w:p>
        </w:tc>
        <w:tc>
          <w:tcPr>
            <w:tcW w:w="1760" w:type="dxa"/>
            <w:tcBorders>
              <w:top w:val="nil"/>
              <w:left w:val="nil"/>
              <w:bottom w:val="nil"/>
              <w:right w:val="nil"/>
            </w:tcBorders>
            <w:shd w:val="clear" w:color="auto" w:fill="auto"/>
            <w:noWrap/>
            <w:vAlign w:val="bottom"/>
            <w:hideMark/>
          </w:tcPr>
          <w:p w14:paraId="47B72E3C" w14:textId="77777777" w:rsidR="00911A88" w:rsidRPr="00911A88" w:rsidRDefault="00911A88" w:rsidP="00911A88">
            <w:pPr>
              <w:jc w:val="right"/>
              <w:rPr>
                <w:rFonts w:ascii="Calibri" w:hAnsi="Calibri" w:cs="Calibri"/>
                <w:color w:val="000000"/>
                <w:sz w:val="22"/>
                <w:szCs w:val="22"/>
              </w:rPr>
            </w:pPr>
          </w:p>
        </w:tc>
      </w:tr>
      <w:tr w:rsidR="00911A88" w:rsidRPr="00911A88" w14:paraId="0560947A" w14:textId="77777777" w:rsidTr="00911A88">
        <w:trPr>
          <w:trHeight w:val="300"/>
        </w:trPr>
        <w:tc>
          <w:tcPr>
            <w:tcW w:w="1356" w:type="dxa"/>
            <w:tcBorders>
              <w:top w:val="nil"/>
              <w:left w:val="nil"/>
              <w:bottom w:val="nil"/>
              <w:right w:val="nil"/>
            </w:tcBorders>
            <w:shd w:val="clear" w:color="auto" w:fill="auto"/>
            <w:noWrap/>
            <w:vAlign w:val="bottom"/>
            <w:hideMark/>
          </w:tcPr>
          <w:p w14:paraId="0E123487" w14:textId="77777777" w:rsidR="00911A88" w:rsidRPr="00911A88" w:rsidRDefault="00911A88" w:rsidP="00911A88">
            <w:pPr>
              <w:rPr>
                <w:sz w:val="20"/>
                <w:szCs w:val="20"/>
              </w:rPr>
            </w:pPr>
          </w:p>
        </w:tc>
        <w:tc>
          <w:tcPr>
            <w:tcW w:w="1679" w:type="dxa"/>
            <w:tcBorders>
              <w:top w:val="nil"/>
              <w:left w:val="nil"/>
              <w:bottom w:val="nil"/>
              <w:right w:val="nil"/>
            </w:tcBorders>
            <w:shd w:val="clear" w:color="auto" w:fill="auto"/>
            <w:noWrap/>
            <w:vAlign w:val="bottom"/>
            <w:hideMark/>
          </w:tcPr>
          <w:p w14:paraId="6B75DA02" w14:textId="77777777" w:rsidR="00911A88" w:rsidRPr="00911A88" w:rsidRDefault="00911A88" w:rsidP="00911A88">
            <w:pPr>
              <w:rPr>
                <w:sz w:val="20"/>
                <w:szCs w:val="20"/>
              </w:rPr>
            </w:pPr>
          </w:p>
        </w:tc>
        <w:tc>
          <w:tcPr>
            <w:tcW w:w="1245" w:type="dxa"/>
            <w:tcBorders>
              <w:top w:val="nil"/>
              <w:left w:val="nil"/>
              <w:bottom w:val="nil"/>
              <w:right w:val="nil"/>
            </w:tcBorders>
            <w:shd w:val="clear" w:color="auto" w:fill="auto"/>
            <w:noWrap/>
            <w:vAlign w:val="bottom"/>
            <w:hideMark/>
          </w:tcPr>
          <w:p w14:paraId="23397D0F" w14:textId="77777777" w:rsidR="00911A88" w:rsidRPr="00911A88" w:rsidRDefault="00911A88" w:rsidP="00911A88">
            <w:pPr>
              <w:rPr>
                <w:sz w:val="20"/>
                <w:szCs w:val="20"/>
              </w:rPr>
            </w:pPr>
          </w:p>
        </w:tc>
        <w:tc>
          <w:tcPr>
            <w:tcW w:w="1760" w:type="dxa"/>
            <w:tcBorders>
              <w:top w:val="nil"/>
              <w:left w:val="nil"/>
              <w:bottom w:val="nil"/>
              <w:right w:val="nil"/>
            </w:tcBorders>
            <w:shd w:val="clear" w:color="auto" w:fill="auto"/>
            <w:noWrap/>
            <w:vAlign w:val="bottom"/>
            <w:hideMark/>
          </w:tcPr>
          <w:p w14:paraId="6F7F655D" w14:textId="77777777" w:rsidR="00911A88" w:rsidRPr="00911A88" w:rsidRDefault="00911A88" w:rsidP="00911A88">
            <w:pPr>
              <w:rPr>
                <w:sz w:val="20"/>
                <w:szCs w:val="20"/>
              </w:rPr>
            </w:pPr>
          </w:p>
        </w:tc>
      </w:tr>
    </w:tbl>
    <w:p w14:paraId="646E7086" w14:textId="0E39F849" w:rsidR="00911A88" w:rsidRDefault="00911A88" w:rsidP="00D10F29">
      <w:r>
        <w:t>Beide overzichten worden voor kennisgeving aangenomen en de begroting wordt als zodanig vastgesteld, met decharge voor de financiele afhandeling door de penningmeester.</w:t>
      </w:r>
    </w:p>
    <w:p w14:paraId="75E1886F" w14:textId="35D505F0" w:rsidR="00911A88" w:rsidRDefault="00911A88" w:rsidP="00D10F29">
      <w:r>
        <w:t>Beide stukken zullen door Sjaak op de website worden geplaatst (noodzaak vanwege onze ANBI-status).</w:t>
      </w:r>
    </w:p>
    <w:p w14:paraId="6465CE0E" w14:textId="77777777" w:rsidR="00911A88" w:rsidRDefault="00911A88" w:rsidP="00D10F29"/>
    <w:p w14:paraId="72676F2F" w14:textId="05214D59" w:rsidR="00911A88" w:rsidRPr="00911A88" w:rsidRDefault="00911A88" w:rsidP="00D10F29">
      <w:pPr>
        <w:rPr>
          <w:b/>
          <w:bCs/>
        </w:rPr>
      </w:pPr>
      <w:r w:rsidRPr="00911A88">
        <w:rPr>
          <w:b/>
          <w:bCs/>
        </w:rPr>
        <w:t>Relatie met VIVES; collecties van Waarden en Heidema</w:t>
      </w:r>
    </w:p>
    <w:p w14:paraId="583B4A80" w14:textId="0E9600AD" w:rsidR="00911A88" w:rsidRDefault="0094044F" w:rsidP="00D10F29">
      <w:r>
        <w:t>De voorzitter is ook dit jaar weer een aantal keren naar het Archief in Brugge gegaan, met medeneming van nieuw materiaal. In Brugge is inmiddels vrijwel de gehele collectie Fred Horn gedocumenteerd behalve de zgn. ‘rode dozen”, de oudere en antiquarische spellen. Deze worden nu door een werkgroep van Cultureel Erfgoed gefotografeerd en gedocumenteerd.</w:t>
      </w:r>
    </w:p>
    <w:p w14:paraId="63E13641" w14:textId="46CB4292" w:rsidR="0094044F" w:rsidRDefault="0094044F" w:rsidP="00D10F29">
      <w:r>
        <w:t>VIVES zelf heeft een procedure gestart om de totale collectie als CULTUREEL ERFGOED te laten vastleggen.</w:t>
      </w:r>
    </w:p>
    <w:p w14:paraId="7EF8AD17" w14:textId="36640FE9" w:rsidR="0094044F" w:rsidRDefault="0094044F" w:rsidP="00D10F29">
      <w:r>
        <w:t xml:space="preserve">De bemiddeling van de Stichting </w:t>
      </w:r>
      <w:r w:rsidR="00474094">
        <w:t xml:space="preserve">in 2022 </w:t>
      </w:r>
      <w:r>
        <w:t>heeft geleid tot</w:t>
      </w:r>
      <w:r w:rsidR="00474094">
        <w:t xml:space="preserve"> de overdracht van de ‘Collectie v.Waarden’ aan het Archief in Brugge. In oktober 2022 werd een kleine afscheidstentoonstelling gehouden in Noordwijk, waarna </w:t>
      </w:r>
      <w:r w:rsidR="00955A59">
        <w:t>op 21 april 2023 de officiële overdracht aan Brugge was met een kleine tentoonstelling en een persconferentie.</w:t>
      </w:r>
    </w:p>
    <w:p w14:paraId="3A66A148" w14:textId="12536EA3" w:rsidR="0094044F" w:rsidRDefault="00955A59" w:rsidP="00D10F29">
      <w:r>
        <w:t>In september overleed Han Heidema, die voor zijn overlijden had aangegeven dat ook zijn collectie naar Brugge moest worden gebracht. Na enkele inventarisatiebezoeken van de voorzitter werd op 15 februari 2023 het meest</w:t>
      </w:r>
      <w:r w:rsidR="00153A90">
        <w:t>e</w:t>
      </w:r>
      <w:r>
        <w:t xml:space="preserve"> materiaal naar Brugge vervoerd vanuit Wolfheze. De rest werd op </w:t>
      </w:r>
      <w:r w:rsidR="00153A90">
        <w:t xml:space="preserve">26 april 2023 naar Brugge gebracht. </w:t>
      </w:r>
    </w:p>
    <w:p w14:paraId="74904E29" w14:textId="77777777" w:rsidR="00153A90" w:rsidRPr="00153A90" w:rsidRDefault="00153A90" w:rsidP="00D10F29">
      <w:pPr>
        <w:rPr>
          <w:b/>
          <w:bCs/>
        </w:rPr>
      </w:pPr>
    </w:p>
    <w:p w14:paraId="07FC1021" w14:textId="6C036A26" w:rsidR="00153A90" w:rsidRPr="00153A90" w:rsidRDefault="00153A90" w:rsidP="00D10F29">
      <w:pPr>
        <w:rPr>
          <w:b/>
          <w:bCs/>
        </w:rPr>
      </w:pPr>
      <w:r w:rsidRPr="00153A90">
        <w:rPr>
          <w:b/>
          <w:bCs/>
        </w:rPr>
        <w:t>Verandering website, verhuizing hosting en registratie domeinnaam</w:t>
      </w:r>
    </w:p>
    <w:p w14:paraId="4B0AE02D" w14:textId="6F0625A6" w:rsidR="00DD2C75" w:rsidRDefault="00153A90" w:rsidP="00D10F29">
      <w:r>
        <w:t>Onze websitebeheerder meldt de verandering van onze ‘hosting’ van de site.</w:t>
      </w:r>
    </w:p>
    <w:p w14:paraId="1F23CEF8" w14:textId="787A37F5" w:rsidR="00153A90" w:rsidRPr="00153A90" w:rsidRDefault="00153A90" w:rsidP="00153A90">
      <w:r>
        <w:t>Oliver van Ginneken meldde:</w:t>
      </w:r>
      <w:r>
        <w:rPr>
          <w:rFonts w:ascii="Verdana" w:hAnsi="Verdana"/>
          <w:sz w:val="18"/>
          <w:szCs w:val="18"/>
        </w:rPr>
        <w:br/>
        <w:t xml:space="preserve">Na 13 jaar heb ik besloten de dienstverlening van </w:t>
      </w:r>
      <w:proofErr w:type="spellStart"/>
      <w:r>
        <w:rPr>
          <w:rFonts w:ascii="Verdana" w:hAnsi="Verdana"/>
          <w:sz w:val="18"/>
          <w:szCs w:val="18"/>
        </w:rPr>
        <w:t>Oesja</w:t>
      </w:r>
      <w:proofErr w:type="spellEnd"/>
      <w:r>
        <w:rPr>
          <w:rFonts w:ascii="Verdana" w:hAnsi="Verdana"/>
          <w:sz w:val="18"/>
          <w:szCs w:val="18"/>
        </w:rPr>
        <w:t xml:space="preserve"> verder af te bouwen. Door de jaren heen heb ik met veel plezier en dankbaarheid circa 100 websites ontwikkeld! Omdat ik mijn focus meer wil richten op mijn privéleven en werk, vraag ik mijn klanten de hosting en domeinnaamregistratie bij een andere dienstverlener onder te brengen. </w:t>
      </w:r>
    </w:p>
    <w:p w14:paraId="3BC7D00B" w14:textId="77777777" w:rsidR="00153A90" w:rsidRDefault="00153A90" w:rsidP="00153A90">
      <w:pPr>
        <w:rPr>
          <w:rFonts w:ascii="Helvetica" w:hAnsi="Helvetica"/>
          <w:sz w:val="18"/>
          <w:szCs w:val="18"/>
        </w:rPr>
      </w:pPr>
    </w:p>
    <w:p w14:paraId="7B850890" w14:textId="77777777" w:rsidR="00153A90" w:rsidRDefault="00153A90" w:rsidP="00153A90">
      <w:pPr>
        <w:rPr>
          <w:rFonts w:ascii="Helvetica" w:hAnsi="Helvetica"/>
          <w:sz w:val="18"/>
          <w:szCs w:val="18"/>
        </w:rPr>
      </w:pPr>
      <w:r>
        <w:rPr>
          <w:rFonts w:ascii="Verdana" w:hAnsi="Verdana"/>
          <w:sz w:val="18"/>
          <w:szCs w:val="18"/>
        </w:rPr>
        <w:lastRenderedPageBreak/>
        <w:t xml:space="preserve">Voor het beheren en </w:t>
      </w:r>
      <w:proofErr w:type="spellStart"/>
      <w:r>
        <w:rPr>
          <w:rFonts w:ascii="Verdana" w:hAnsi="Verdana"/>
          <w:sz w:val="18"/>
          <w:szCs w:val="18"/>
        </w:rPr>
        <w:t>doorontwikkelen</w:t>
      </w:r>
      <w:proofErr w:type="spellEnd"/>
      <w:r>
        <w:rPr>
          <w:rFonts w:ascii="Verdana" w:hAnsi="Verdana"/>
          <w:sz w:val="18"/>
          <w:szCs w:val="18"/>
        </w:rPr>
        <w:t xml:space="preserve"> van een website heb ik een aantal dienstverleners gevonden die ik op verzoek graag aan jullie introduceer.</w:t>
      </w:r>
    </w:p>
    <w:p w14:paraId="39A682F6" w14:textId="77777777" w:rsidR="00153A90" w:rsidRDefault="00153A90" w:rsidP="00153A90">
      <w:pPr>
        <w:rPr>
          <w:rFonts w:ascii="Helvetica" w:hAnsi="Helvetica"/>
          <w:sz w:val="18"/>
          <w:szCs w:val="18"/>
        </w:rPr>
      </w:pPr>
    </w:p>
    <w:p w14:paraId="43FADA94" w14:textId="77777777" w:rsidR="00153A90" w:rsidRDefault="00153A90" w:rsidP="00153A90">
      <w:pPr>
        <w:rPr>
          <w:rFonts w:ascii="Helvetica" w:hAnsi="Helvetica"/>
          <w:sz w:val="18"/>
          <w:szCs w:val="18"/>
        </w:rPr>
      </w:pPr>
      <w:r>
        <w:rPr>
          <w:rFonts w:ascii="Verdana" w:hAnsi="Verdana"/>
          <w:b/>
          <w:bCs/>
          <w:sz w:val="18"/>
          <w:szCs w:val="18"/>
        </w:rPr>
        <w:t>Dienstverlening</w:t>
      </w:r>
    </w:p>
    <w:p w14:paraId="09A036FC" w14:textId="77777777" w:rsidR="00153A90" w:rsidRDefault="00153A90" w:rsidP="00153A90">
      <w:pPr>
        <w:rPr>
          <w:rFonts w:ascii="Helvetica" w:hAnsi="Helvetica"/>
          <w:sz w:val="18"/>
          <w:szCs w:val="18"/>
        </w:rPr>
      </w:pPr>
      <w:r>
        <w:rPr>
          <w:rFonts w:ascii="Verdana" w:hAnsi="Verdana"/>
          <w:sz w:val="18"/>
          <w:szCs w:val="18"/>
        </w:rPr>
        <w:t xml:space="preserve">Voor jullie bestaat de dienstverlening van </w:t>
      </w:r>
      <w:proofErr w:type="spellStart"/>
      <w:r>
        <w:rPr>
          <w:rFonts w:ascii="Verdana" w:hAnsi="Verdana"/>
          <w:sz w:val="18"/>
          <w:szCs w:val="18"/>
        </w:rPr>
        <w:t>Oesja</w:t>
      </w:r>
      <w:proofErr w:type="spellEnd"/>
      <w:r>
        <w:rPr>
          <w:rFonts w:ascii="Verdana" w:hAnsi="Verdana"/>
          <w:sz w:val="18"/>
          <w:szCs w:val="18"/>
        </w:rPr>
        <w:t xml:space="preserve"> uit hosting van de website op </w:t>
      </w:r>
      <w:hyperlink r:id="rId5" w:tgtFrame="_blank" w:history="1">
        <w:r>
          <w:rPr>
            <w:rStyle w:val="Hyperlink"/>
            <w:rFonts w:ascii="Verdana" w:hAnsi="Verdana"/>
            <w:sz w:val="18"/>
            <w:szCs w:val="18"/>
          </w:rPr>
          <w:t>www.stichtingspel.org</w:t>
        </w:r>
      </w:hyperlink>
      <w:r>
        <w:rPr>
          <w:rFonts w:ascii="Verdana" w:hAnsi="Verdana"/>
          <w:sz w:val="18"/>
          <w:szCs w:val="18"/>
        </w:rPr>
        <w:t> en de domeinnaam registratie van </w:t>
      </w:r>
      <w:hyperlink r:id="rId6" w:tgtFrame="_blank" w:history="1">
        <w:r>
          <w:rPr>
            <w:rStyle w:val="Hyperlink"/>
            <w:rFonts w:ascii="Verdana" w:hAnsi="Verdana"/>
            <w:sz w:val="18"/>
            <w:szCs w:val="18"/>
          </w:rPr>
          <w:t>stichtingspel.org</w:t>
        </w:r>
      </w:hyperlink>
      <w:r>
        <w:rPr>
          <w:rFonts w:ascii="Verdana" w:hAnsi="Verdana"/>
          <w:sz w:val="18"/>
          <w:szCs w:val="18"/>
        </w:rPr>
        <w:t xml:space="preserve">. De overeenkomst voor het hostingpakket verloopt op 20 december 2022, de overeenkomst voor de domeinnaam registratie op 19 december 2022. Er wordt geen e-mail bij </w:t>
      </w:r>
      <w:proofErr w:type="spellStart"/>
      <w:r>
        <w:rPr>
          <w:rFonts w:ascii="Verdana" w:hAnsi="Verdana"/>
          <w:sz w:val="18"/>
          <w:szCs w:val="18"/>
        </w:rPr>
        <w:t>Oesja</w:t>
      </w:r>
      <w:proofErr w:type="spellEnd"/>
      <w:r>
        <w:rPr>
          <w:rFonts w:ascii="Verdana" w:hAnsi="Verdana"/>
          <w:sz w:val="18"/>
          <w:szCs w:val="18"/>
        </w:rPr>
        <w:t xml:space="preserve"> gehost.</w:t>
      </w:r>
    </w:p>
    <w:p w14:paraId="626A2581" w14:textId="77777777" w:rsidR="00153A90" w:rsidRDefault="00153A90" w:rsidP="00153A90">
      <w:pPr>
        <w:rPr>
          <w:rFonts w:ascii="Helvetica" w:hAnsi="Helvetica"/>
          <w:sz w:val="18"/>
          <w:szCs w:val="18"/>
        </w:rPr>
      </w:pPr>
    </w:p>
    <w:p w14:paraId="1D2DBC67" w14:textId="77777777" w:rsidR="00153A90" w:rsidRDefault="00153A90" w:rsidP="00153A90">
      <w:pPr>
        <w:rPr>
          <w:rFonts w:ascii="Helvetica" w:hAnsi="Helvetica"/>
          <w:sz w:val="18"/>
          <w:szCs w:val="18"/>
        </w:rPr>
      </w:pPr>
      <w:r>
        <w:rPr>
          <w:rFonts w:ascii="Verdana" w:hAnsi="Verdana"/>
          <w:b/>
          <w:bCs/>
          <w:sz w:val="18"/>
          <w:szCs w:val="18"/>
        </w:rPr>
        <w:t>Verhuizing</w:t>
      </w:r>
    </w:p>
    <w:p w14:paraId="7EA17C87" w14:textId="77777777" w:rsidR="00153A90" w:rsidRDefault="00153A90" w:rsidP="00153A90">
      <w:pPr>
        <w:rPr>
          <w:rFonts w:ascii="Helvetica" w:hAnsi="Helvetica"/>
          <w:sz w:val="18"/>
          <w:szCs w:val="18"/>
        </w:rPr>
      </w:pPr>
      <w:r>
        <w:rPr>
          <w:rFonts w:ascii="Verdana" w:hAnsi="Verdana"/>
          <w:sz w:val="18"/>
          <w:szCs w:val="18"/>
        </w:rPr>
        <w:t xml:space="preserve">Jullie hebben een hostingpakket bij een andere dienstverlener nodig met een </w:t>
      </w:r>
      <w:proofErr w:type="spellStart"/>
      <w:r>
        <w:rPr>
          <w:rFonts w:ascii="Verdana" w:hAnsi="Verdana"/>
          <w:sz w:val="18"/>
          <w:szCs w:val="18"/>
        </w:rPr>
        <w:t>MySQL</w:t>
      </w:r>
      <w:proofErr w:type="spellEnd"/>
      <w:r>
        <w:rPr>
          <w:rFonts w:ascii="Verdana" w:hAnsi="Verdana"/>
          <w:sz w:val="18"/>
          <w:szCs w:val="18"/>
        </w:rPr>
        <w:t xml:space="preserve"> database en ondersteuning van PHP bestanden. Aan dit hostingpakket wordt de domeinnaam gekoppeld.</w:t>
      </w:r>
    </w:p>
    <w:p w14:paraId="14334154" w14:textId="77777777" w:rsidR="00153A90" w:rsidRDefault="00153A90" w:rsidP="00153A90">
      <w:pPr>
        <w:rPr>
          <w:rFonts w:ascii="Helvetica" w:hAnsi="Helvetica"/>
          <w:sz w:val="18"/>
          <w:szCs w:val="18"/>
        </w:rPr>
      </w:pPr>
    </w:p>
    <w:p w14:paraId="0D5DF7C7" w14:textId="77777777" w:rsidR="00153A90" w:rsidRDefault="00153A90" w:rsidP="00153A90">
      <w:pPr>
        <w:rPr>
          <w:rFonts w:ascii="Helvetica" w:hAnsi="Helvetica"/>
          <w:sz w:val="18"/>
          <w:szCs w:val="18"/>
        </w:rPr>
      </w:pPr>
      <w:r>
        <w:rPr>
          <w:rFonts w:ascii="Verdana" w:hAnsi="Verdana"/>
          <w:sz w:val="18"/>
          <w:szCs w:val="18"/>
        </w:rPr>
        <w:t>Verhuizen bestaat uit het exporteren en importeren van de database en bestanden, verhuizen van de domeinnaam en aanpassen van de DNS records van de domeinnaam zodat de domeinnaam gekoppeld wordt aan de andere server. </w:t>
      </w:r>
    </w:p>
    <w:p w14:paraId="68F752F9" w14:textId="77777777" w:rsidR="00153A90" w:rsidRDefault="00153A90" w:rsidP="00153A90">
      <w:pPr>
        <w:rPr>
          <w:rFonts w:ascii="Helvetica" w:hAnsi="Helvetica"/>
          <w:sz w:val="18"/>
          <w:szCs w:val="18"/>
        </w:rPr>
      </w:pPr>
      <w:r>
        <w:rPr>
          <w:rFonts w:ascii="Verdana" w:hAnsi="Verdana"/>
          <w:sz w:val="18"/>
          <w:szCs w:val="18"/>
        </w:rPr>
        <w:br/>
        <w:t xml:space="preserve">Omdat Cloud86 goede service en prijzen heeft, meerdere domeinnamen binnen hetzelfde hostingpakket ondersteund en werkt met hetzelfde controlepaneel als </w:t>
      </w:r>
      <w:proofErr w:type="spellStart"/>
      <w:r>
        <w:rPr>
          <w:rFonts w:ascii="Verdana" w:hAnsi="Verdana"/>
          <w:sz w:val="18"/>
          <w:szCs w:val="18"/>
        </w:rPr>
        <w:t>Oesja</w:t>
      </w:r>
      <w:proofErr w:type="spellEnd"/>
      <w:r>
        <w:rPr>
          <w:rFonts w:ascii="Verdana" w:hAnsi="Verdana"/>
          <w:sz w:val="18"/>
          <w:szCs w:val="18"/>
        </w:rPr>
        <w:t>, adviseer ik jullie om bij Cloud86 een Webhosting Medium pakket af te nemen:</w:t>
      </w:r>
      <w:r>
        <w:rPr>
          <w:rStyle w:val="apple-converted-space"/>
          <w:rFonts w:ascii="Verdana" w:hAnsi="Verdana"/>
          <w:sz w:val="18"/>
          <w:szCs w:val="18"/>
        </w:rPr>
        <w:t> </w:t>
      </w:r>
      <w:hyperlink r:id="rId7" w:anchor="a_aid=6308a4b2b3131" w:tgtFrame="_blank" w:history="1">
        <w:r>
          <w:rPr>
            <w:rStyle w:val="Hyperlink"/>
            <w:rFonts w:ascii="Verdana" w:hAnsi="Verdana"/>
            <w:sz w:val="18"/>
            <w:szCs w:val="18"/>
          </w:rPr>
          <w:t>https://cloud86.nl/#a_aid=6308a4b2b3131</w:t>
        </w:r>
      </w:hyperlink>
    </w:p>
    <w:p w14:paraId="733717CF" w14:textId="77777777" w:rsidR="00153A90" w:rsidRDefault="00153A90" w:rsidP="00153A90">
      <w:pPr>
        <w:rPr>
          <w:rFonts w:ascii="Helvetica" w:hAnsi="Helvetica"/>
          <w:sz w:val="18"/>
          <w:szCs w:val="18"/>
        </w:rPr>
      </w:pPr>
    </w:p>
    <w:p w14:paraId="45E08FB8" w14:textId="35B17B16" w:rsidR="00153A90" w:rsidRPr="00D768D3" w:rsidRDefault="00153A90" w:rsidP="00D10F29">
      <w:pPr>
        <w:rPr>
          <w:rFonts w:ascii="Helvetica" w:hAnsi="Helvetica"/>
          <w:sz w:val="18"/>
          <w:szCs w:val="18"/>
        </w:rPr>
      </w:pPr>
      <w:r>
        <w:rPr>
          <w:rFonts w:ascii="Verdana" w:hAnsi="Verdana"/>
          <w:sz w:val="18"/>
          <w:szCs w:val="18"/>
        </w:rPr>
        <w:t>Cloud86 biedt bij een Webhosting Medium pakket een gratis verhuisservice.</w:t>
      </w:r>
    </w:p>
    <w:p w14:paraId="6DDFAD45" w14:textId="77777777" w:rsidR="00DD2C75" w:rsidRDefault="00DD2C75" w:rsidP="00D10F29"/>
    <w:p w14:paraId="60EDFA2D" w14:textId="0B6E8D35" w:rsidR="00DD2C75" w:rsidRDefault="00D768D3" w:rsidP="00D10F29">
      <w:r>
        <w:t>Inmiddels is de verandering doorgevoerd.</w:t>
      </w:r>
    </w:p>
    <w:p w14:paraId="4C36C87E" w14:textId="6E471F67" w:rsidR="00D768D3" w:rsidRDefault="00D768D3" w:rsidP="00D10F29">
      <w:r>
        <w:t>Sjaak heeft geen verdere aanvullingen.</w:t>
      </w:r>
    </w:p>
    <w:p w14:paraId="3143AA87" w14:textId="77777777" w:rsidR="00DD2C75" w:rsidRDefault="00DD2C75" w:rsidP="00D10F29"/>
    <w:p w14:paraId="5EC0C67B" w14:textId="5E70AE76" w:rsidR="00D768D3" w:rsidRPr="00D768D3" w:rsidRDefault="00D768D3" w:rsidP="00D10F29">
      <w:pPr>
        <w:rPr>
          <w:b/>
          <w:bCs/>
        </w:rPr>
      </w:pPr>
      <w:r w:rsidRPr="00D768D3">
        <w:rPr>
          <w:b/>
          <w:bCs/>
        </w:rPr>
        <w:t>Wat verder ter tafel komt</w:t>
      </w:r>
    </w:p>
    <w:p w14:paraId="10634E8E" w14:textId="09F58781" w:rsidR="00D768D3" w:rsidRDefault="00D768D3" w:rsidP="00D10F29">
      <w:r>
        <w:t>De Voorzitter meldt dat hem 2 prijzen zijn toegevallen.</w:t>
      </w:r>
    </w:p>
    <w:p w14:paraId="065342CC" w14:textId="379DE4A0" w:rsidR="00D768D3" w:rsidRDefault="00D768D3" w:rsidP="00D10F29">
      <w:r>
        <w:t xml:space="preserve">In 2021, midden in de Coronatijd waardoor deze prijs alleen per Zoom kon worden uitgereikt, de </w:t>
      </w:r>
      <w:r w:rsidRPr="005C3BA0">
        <w:rPr>
          <w:b/>
          <w:bCs/>
        </w:rPr>
        <w:t>Oeuvreprijs</w:t>
      </w:r>
      <w:r>
        <w:t xml:space="preserve"> van de spellenvereni</w:t>
      </w:r>
      <w:r w:rsidR="005C3BA0">
        <w:t xml:space="preserve">ging </w:t>
      </w:r>
      <w:proofErr w:type="spellStart"/>
      <w:r w:rsidR="005C3BA0">
        <w:t>Ducosim</w:t>
      </w:r>
      <w:proofErr w:type="spellEnd"/>
      <w:r w:rsidR="005C3BA0">
        <w:t>.</w:t>
      </w:r>
    </w:p>
    <w:p w14:paraId="63F25091" w14:textId="0271A2DC" w:rsidR="00D768D3" w:rsidRPr="005C3BA0" w:rsidRDefault="005C3BA0" w:rsidP="00D10F29">
      <w:r w:rsidRPr="005C3BA0">
        <w:rPr>
          <w:lang w:val="en-US"/>
        </w:rPr>
        <w:t xml:space="preserve">Op 17 </w:t>
      </w:r>
      <w:proofErr w:type="spellStart"/>
      <w:r w:rsidRPr="005C3BA0">
        <w:rPr>
          <w:lang w:val="en-US"/>
        </w:rPr>
        <w:t>november</w:t>
      </w:r>
      <w:proofErr w:type="spellEnd"/>
      <w:r w:rsidRPr="005C3BA0">
        <w:rPr>
          <w:lang w:val="en-US"/>
        </w:rPr>
        <w:t xml:space="preserve"> 2023 </w:t>
      </w:r>
      <w:proofErr w:type="spellStart"/>
      <w:r w:rsidRPr="005C3BA0">
        <w:rPr>
          <w:lang w:val="en-US"/>
        </w:rPr>
        <w:t>werd</w:t>
      </w:r>
      <w:proofErr w:type="spellEnd"/>
      <w:r w:rsidRPr="005C3BA0">
        <w:rPr>
          <w:lang w:val="en-US"/>
        </w:rPr>
        <w:t xml:space="preserve"> de </w:t>
      </w:r>
      <w:r w:rsidRPr="005C3BA0">
        <w:rPr>
          <w:b/>
          <w:bCs/>
          <w:lang w:val="en-US"/>
        </w:rPr>
        <w:t>DAU-Award, for a lifetime-achievement in the field of games,</w:t>
      </w:r>
      <w:r>
        <w:rPr>
          <w:lang w:val="en-US"/>
        </w:rPr>
        <w:t xml:space="preserve"> in Barcelona </w:t>
      </w:r>
      <w:proofErr w:type="spellStart"/>
      <w:r>
        <w:rPr>
          <w:lang w:val="en-US"/>
        </w:rPr>
        <w:t>aan</w:t>
      </w:r>
      <w:proofErr w:type="spellEnd"/>
      <w:r>
        <w:rPr>
          <w:lang w:val="en-US"/>
        </w:rPr>
        <w:t xml:space="preserve"> Fred </w:t>
      </w:r>
      <w:proofErr w:type="spellStart"/>
      <w:r>
        <w:rPr>
          <w:lang w:val="en-US"/>
        </w:rPr>
        <w:t>uitgereikt</w:t>
      </w:r>
      <w:proofErr w:type="spellEnd"/>
      <w:r>
        <w:rPr>
          <w:lang w:val="en-US"/>
        </w:rPr>
        <w:t xml:space="preserve">. </w:t>
      </w:r>
      <w:r w:rsidRPr="005C3BA0">
        <w:t>Helaas kon hij vanwege zij</w:t>
      </w:r>
      <w:r w:rsidR="009624A4">
        <w:t>n</w:t>
      </w:r>
      <w:r w:rsidRPr="005C3BA0">
        <w:t xml:space="preserve"> fysieke omstandigheden niet zelf d</w:t>
      </w:r>
      <w:r>
        <w:t>e prijs  in ontvan</w:t>
      </w:r>
      <w:r w:rsidR="009624A4">
        <w:t>g</w:t>
      </w:r>
      <w:bookmarkStart w:id="0" w:name="_GoBack"/>
      <w:bookmarkEnd w:id="0"/>
      <w:r>
        <w:t>st nemen.</w:t>
      </w:r>
    </w:p>
    <w:p w14:paraId="29889024" w14:textId="77777777" w:rsidR="00D768D3" w:rsidRPr="0022379D" w:rsidRDefault="00D768D3" w:rsidP="00D10F29">
      <w:pPr>
        <w:rPr>
          <w:b/>
          <w:bCs/>
        </w:rPr>
      </w:pPr>
    </w:p>
    <w:p w14:paraId="2CF270A0" w14:textId="1339CF8B" w:rsidR="005C3BA0" w:rsidRPr="0022379D" w:rsidRDefault="005C3BA0" w:rsidP="00D10F29">
      <w:pPr>
        <w:rPr>
          <w:b/>
          <w:bCs/>
        </w:rPr>
      </w:pPr>
      <w:r w:rsidRPr="0022379D">
        <w:rPr>
          <w:b/>
          <w:bCs/>
        </w:rPr>
        <w:t>Rondvraag</w:t>
      </w:r>
    </w:p>
    <w:p w14:paraId="01A8006A" w14:textId="6D404253" w:rsidR="00D768D3" w:rsidRDefault="0022379D" w:rsidP="00D10F29">
      <w:r>
        <w:t>Er zijn geen punten voor de Rondvraag.</w:t>
      </w:r>
    </w:p>
    <w:p w14:paraId="2D997417" w14:textId="77777777" w:rsidR="0022379D" w:rsidRDefault="0022379D" w:rsidP="00D10F29"/>
    <w:p w14:paraId="7BCD4959" w14:textId="5A368298" w:rsidR="0022379D" w:rsidRPr="005C3BA0" w:rsidRDefault="0022379D" w:rsidP="00D10F29">
      <w:r>
        <w:t>Met dank voor de inzet van iedereen voor de Stichting SP&amp;L sluit de voorzitter de vergadering.</w:t>
      </w:r>
    </w:p>
    <w:p w14:paraId="05E5C9E2" w14:textId="77777777" w:rsidR="00D768D3" w:rsidRPr="005C3BA0" w:rsidRDefault="00D768D3" w:rsidP="00D10F29"/>
    <w:p w14:paraId="202EA6DA" w14:textId="77777777" w:rsidR="00D768D3" w:rsidRPr="005C3BA0" w:rsidRDefault="00D768D3" w:rsidP="00D10F29"/>
    <w:p w14:paraId="4933AC95" w14:textId="77777777" w:rsidR="00D768D3" w:rsidRPr="005C3BA0" w:rsidRDefault="00D768D3" w:rsidP="00D10F29"/>
    <w:p w14:paraId="53EDBA64" w14:textId="77777777" w:rsidR="00DD2C75" w:rsidRPr="005C3BA0" w:rsidRDefault="00DD2C75" w:rsidP="00D10F29"/>
    <w:p w14:paraId="4434E80F" w14:textId="77777777" w:rsidR="00DD2C75" w:rsidRPr="005C3BA0" w:rsidRDefault="00DD2C75" w:rsidP="00D10F29"/>
    <w:p w14:paraId="63D9B182" w14:textId="77777777" w:rsidR="00DD2C75" w:rsidRPr="005C3BA0" w:rsidRDefault="00DD2C75" w:rsidP="00D10F29"/>
    <w:p w14:paraId="70F68179" w14:textId="77777777" w:rsidR="00DD2C75" w:rsidRPr="005C3BA0" w:rsidRDefault="00DD2C75" w:rsidP="00D10F29"/>
    <w:p w14:paraId="7EC9E102" w14:textId="77777777" w:rsidR="00DD2C75" w:rsidRPr="005C3BA0" w:rsidRDefault="00DD2C75" w:rsidP="00D10F29"/>
    <w:p w14:paraId="5D7EB18E" w14:textId="77777777" w:rsidR="00DD2C75" w:rsidRPr="005C3BA0" w:rsidRDefault="00DD2C75" w:rsidP="00D10F29"/>
    <w:p w14:paraId="3EF92AF4" w14:textId="77777777" w:rsidR="00954AC5" w:rsidRPr="005C3BA0" w:rsidRDefault="00954AC5" w:rsidP="00D10F29"/>
    <w:sectPr w:rsidR="00954AC5" w:rsidRPr="005C3BA0" w:rsidSect="002F2B0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Hoofdtekst C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E36C9"/>
    <w:multiLevelType w:val="hybridMultilevel"/>
    <w:tmpl w:val="5DC49B3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5CF"/>
    <w:rsid w:val="00153A90"/>
    <w:rsid w:val="001C4500"/>
    <w:rsid w:val="002079DD"/>
    <w:rsid w:val="0022379D"/>
    <w:rsid w:val="002C35B7"/>
    <w:rsid w:val="002F2B03"/>
    <w:rsid w:val="00371061"/>
    <w:rsid w:val="00395A0A"/>
    <w:rsid w:val="0046597E"/>
    <w:rsid w:val="00474094"/>
    <w:rsid w:val="005463B5"/>
    <w:rsid w:val="005C3BA0"/>
    <w:rsid w:val="005E4DF8"/>
    <w:rsid w:val="006D29B2"/>
    <w:rsid w:val="00840A60"/>
    <w:rsid w:val="00911A88"/>
    <w:rsid w:val="0094044F"/>
    <w:rsid w:val="00954AC5"/>
    <w:rsid w:val="00955A59"/>
    <w:rsid w:val="009624A4"/>
    <w:rsid w:val="00A453E6"/>
    <w:rsid w:val="00C61E67"/>
    <w:rsid w:val="00C6631B"/>
    <w:rsid w:val="00D10F29"/>
    <w:rsid w:val="00D41954"/>
    <w:rsid w:val="00D715CF"/>
    <w:rsid w:val="00D768D3"/>
    <w:rsid w:val="00DD2C75"/>
    <w:rsid w:val="00EF7A3F"/>
    <w:rsid w:val="00F27B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2FF38"/>
  <w14:defaultImageDpi w14:val="32767"/>
  <w15:chartTrackingRefBased/>
  <w15:docId w15:val="{FCDDD4A8-623D-6448-B62A-59517DBA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imes New Roman (Hoofdtekst CS)"/>
        <w:kern w:val="2"/>
        <w:sz w:val="24"/>
        <w:szCs w:val="24"/>
        <w:lang w:val="nl-NL"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53A90"/>
    <w:rPr>
      <w:rFonts w:ascii="Times New Roman" w:eastAsia="Times New Roman" w:hAnsi="Times New Roman" w:cs="Times New Roman"/>
      <w:kern w:val="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10F29"/>
    <w:pPr>
      <w:ind w:left="720"/>
      <w:contextualSpacing/>
    </w:pPr>
    <w:rPr>
      <w:rFonts w:ascii="Cambria" w:eastAsiaTheme="minorHAnsi" w:hAnsi="Cambria" w:cs="Times New Roman (Hoofdtekst CS)"/>
      <w:lang w:eastAsia="en-US"/>
    </w:rPr>
  </w:style>
  <w:style w:type="character" w:styleId="Hyperlink">
    <w:name w:val="Hyperlink"/>
    <w:basedOn w:val="Standaardalinea-lettertype"/>
    <w:uiPriority w:val="99"/>
    <w:semiHidden/>
    <w:unhideWhenUsed/>
    <w:rsid w:val="00153A90"/>
    <w:rPr>
      <w:color w:val="0000FF"/>
      <w:u w:val="single"/>
    </w:rPr>
  </w:style>
  <w:style w:type="character" w:customStyle="1" w:styleId="apple-converted-space">
    <w:name w:val="apple-converted-space"/>
    <w:basedOn w:val="Standaardalinea-lettertype"/>
    <w:rsid w:val="00153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63636">
      <w:bodyDiv w:val="1"/>
      <w:marLeft w:val="0"/>
      <w:marRight w:val="0"/>
      <w:marTop w:val="0"/>
      <w:marBottom w:val="0"/>
      <w:divBdr>
        <w:top w:val="none" w:sz="0" w:space="0" w:color="auto"/>
        <w:left w:val="none" w:sz="0" w:space="0" w:color="auto"/>
        <w:bottom w:val="none" w:sz="0" w:space="0" w:color="auto"/>
        <w:right w:val="none" w:sz="0" w:space="0" w:color="auto"/>
      </w:divBdr>
      <w:divsChild>
        <w:div w:id="1071738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289762">
              <w:marLeft w:val="0"/>
              <w:marRight w:val="0"/>
              <w:marTop w:val="0"/>
              <w:marBottom w:val="0"/>
              <w:divBdr>
                <w:top w:val="none" w:sz="0" w:space="0" w:color="auto"/>
                <w:left w:val="none" w:sz="0" w:space="0" w:color="auto"/>
                <w:bottom w:val="none" w:sz="0" w:space="0" w:color="auto"/>
                <w:right w:val="none" w:sz="0" w:space="0" w:color="auto"/>
              </w:divBdr>
              <w:divsChild>
                <w:div w:id="1154837162">
                  <w:marLeft w:val="0"/>
                  <w:marRight w:val="0"/>
                  <w:marTop w:val="0"/>
                  <w:marBottom w:val="0"/>
                  <w:divBdr>
                    <w:top w:val="none" w:sz="0" w:space="0" w:color="auto"/>
                    <w:left w:val="none" w:sz="0" w:space="0" w:color="auto"/>
                    <w:bottom w:val="none" w:sz="0" w:space="0" w:color="auto"/>
                    <w:right w:val="none" w:sz="0" w:space="0" w:color="auto"/>
                  </w:divBdr>
                  <w:divsChild>
                    <w:div w:id="967973211">
                      <w:marLeft w:val="0"/>
                      <w:marRight w:val="0"/>
                      <w:marTop w:val="0"/>
                      <w:marBottom w:val="0"/>
                      <w:divBdr>
                        <w:top w:val="none" w:sz="0" w:space="0" w:color="auto"/>
                        <w:left w:val="none" w:sz="0" w:space="0" w:color="auto"/>
                        <w:bottom w:val="none" w:sz="0" w:space="0" w:color="auto"/>
                        <w:right w:val="none" w:sz="0" w:space="0" w:color="auto"/>
                      </w:divBdr>
                      <w:divsChild>
                        <w:div w:id="313801331">
                          <w:marLeft w:val="0"/>
                          <w:marRight w:val="0"/>
                          <w:marTop w:val="0"/>
                          <w:marBottom w:val="0"/>
                          <w:divBdr>
                            <w:top w:val="none" w:sz="0" w:space="0" w:color="auto"/>
                            <w:left w:val="none" w:sz="0" w:space="0" w:color="auto"/>
                            <w:bottom w:val="none" w:sz="0" w:space="0" w:color="auto"/>
                            <w:right w:val="none" w:sz="0" w:space="0" w:color="auto"/>
                          </w:divBdr>
                          <w:divsChild>
                            <w:div w:id="740099100">
                              <w:marLeft w:val="0"/>
                              <w:marRight w:val="0"/>
                              <w:marTop w:val="0"/>
                              <w:marBottom w:val="0"/>
                              <w:divBdr>
                                <w:top w:val="none" w:sz="0" w:space="0" w:color="auto"/>
                                <w:left w:val="none" w:sz="0" w:space="0" w:color="auto"/>
                                <w:bottom w:val="none" w:sz="0" w:space="0" w:color="auto"/>
                                <w:right w:val="none" w:sz="0" w:space="0" w:color="auto"/>
                              </w:divBdr>
                            </w:div>
                            <w:div w:id="1037776782">
                              <w:marLeft w:val="0"/>
                              <w:marRight w:val="0"/>
                              <w:marTop w:val="0"/>
                              <w:marBottom w:val="0"/>
                              <w:divBdr>
                                <w:top w:val="none" w:sz="0" w:space="0" w:color="auto"/>
                                <w:left w:val="none" w:sz="0" w:space="0" w:color="auto"/>
                                <w:bottom w:val="none" w:sz="0" w:space="0" w:color="auto"/>
                                <w:right w:val="none" w:sz="0" w:space="0" w:color="auto"/>
                              </w:divBdr>
                            </w:div>
                            <w:div w:id="1582906142">
                              <w:marLeft w:val="0"/>
                              <w:marRight w:val="0"/>
                              <w:marTop w:val="0"/>
                              <w:marBottom w:val="0"/>
                              <w:divBdr>
                                <w:top w:val="none" w:sz="0" w:space="0" w:color="auto"/>
                                <w:left w:val="none" w:sz="0" w:space="0" w:color="auto"/>
                                <w:bottom w:val="none" w:sz="0" w:space="0" w:color="auto"/>
                                <w:right w:val="none" w:sz="0" w:space="0" w:color="auto"/>
                              </w:divBdr>
                            </w:div>
                            <w:div w:id="2136023149">
                              <w:marLeft w:val="0"/>
                              <w:marRight w:val="0"/>
                              <w:marTop w:val="0"/>
                              <w:marBottom w:val="0"/>
                              <w:divBdr>
                                <w:top w:val="none" w:sz="0" w:space="0" w:color="auto"/>
                                <w:left w:val="none" w:sz="0" w:space="0" w:color="auto"/>
                                <w:bottom w:val="none" w:sz="0" w:space="0" w:color="auto"/>
                                <w:right w:val="none" w:sz="0" w:space="0" w:color="auto"/>
                              </w:divBdr>
                            </w:div>
                            <w:div w:id="92823212">
                              <w:marLeft w:val="0"/>
                              <w:marRight w:val="0"/>
                              <w:marTop w:val="0"/>
                              <w:marBottom w:val="0"/>
                              <w:divBdr>
                                <w:top w:val="none" w:sz="0" w:space="0" w:color="auto"/>
                                <w:left w:val="none" w:sz="0" w:space="0" w:color="auto"/>
                                <w:bottom w:val="none" w:sz="0" w:space="0" w:color="auto"/>
                                <w:right w:val="none" w:sz="0" w:space="0" w:color="auto"/>
                              </w:divBdr>
                            </w:div>
                            <w:div w:id="300812275">
                              <w:marLeft w:val="0"/>
                              <w:marRight w:val="0"/>
                              <w:marTop w:val="0"/>
                              <w:marBottom w:val="0"/>
                              <w:divBdr>
                                <w:top w:val="none" w:sz="0" w:space="0" w:color="auto"/>
                                <w:left w:val="none" w:sz="0" w:space="0" w:color="auto"/>
                                <w:bottom w:val="none" w:sz="0" w:space="0" w:color="auto"/>
                                <w:right w:val="none" w:sz="0" w:space="0" w:color="auto"/>
                              </w:divBdr>
                            </w:div>
                            <w:div w:id="129055314">
                              <w:marLeft w:val="0"/>
                              <w:marRight w:val="0"/>
                              <w:marTop w:val="0"/>
                              <w:marBottom w:val="0"/>
                              <w:divBdr>
                                <w:top w:val="none" w:sz="0" w:space="0" w:color="auto"/>
                                <w:left w:val="none" w:sz="0" w:space="0" w:color="auto"/>
                                <w:bottom w:val="none" w:sz="0" w:space="0" w:color="auto"/>
                                <w:right w:val="none" w:sz="0" w:space="0" w:color="auto"/>
                              </w:divBdr>
                            </w:div>
                            <w:div w:id="1935891906">
                              <w:marLeft w:val="0"/>
                              <w:marRight w:val="0"/>
                              <w:marTop w:val="0"/>
                              <w:marBottom w:val="0"/>
                              <w:divBdr>
                                <w:top w:val="none" w:sz="0" w:space="0" w:color="auto"/>
                                <w:left w:val="none" w:sz="0" w:space="0" w:color="auto"/>
                                <w:bottom w:val="none" w:sz="0" w:space="0" w:color="auto"/>
                                <w:right w:val="none" w:sz="0" w:space="0" w:color="auto"/>
                              </w:divBdr>
                            </w:div>
                            <w:div w:id="2113746013">
                              <w:marLeft w:val="0"/>
                              <w:marRight w:val="0"/>
                              <w:marTop w:val="0"/>
                              <w:marBottom w:val="0"/>
                              <w:divBdr>
                                <w:top w:val="none" w:sz="0" w:space="0" w:color="auto"/>
                                <w:left w:val="none" w:sz="0" w:space="0" w:color="auto"/>
                                <w:bottom w:val="none" w:sz="0" w:space="0" w:color="auto"/>
                                <w:right w:val="none" w:sz="0" w:space="0" w:color="auto"/>
                              </w:divBdr>
                            </w:div>
                            <w:div w:id="1887990124">
                              <w:marLeft w:val="0"/>
                              <w:marRight w:val="0"/>
                              <w:marTop w:val="0"/>
                              <w:marBottom w:val="0"/>
                              <w:divBdr>
                                <w:top w:val="none" w:sz="0" w:space="0" w:color="auto"/>
                                <w:left w:val="none" w:sz="0" w:space="0" w:color="auto"/>
                                <w:bottom w:val="none" w:sz="0" w:space="0" w:color="auto"/>
                                <w:right w:val="none" w:sz="0" w:space="0" w:color="auto"/>
                              </w:divBdr>
                            </w:div>
                            <w:div w:id="1739859914">
                              <w:marLeft w:val="0"/>
                              <w:marRight w:val="0"/>
                              <w:marTop w:val="0"/>
                              <w:marBottom w:val="0"/>
                              <w:divBdr>
                                <w:top w:val="none" w:sz="0" w:space="0" w:color="auto"/>
                                <w:left w:val="none" w:sz="0" w:space="0" w:color="auto"/>
                                <w:bottom w:val="none" w:sz="0" w:space="0" w:color="auto"/>
                                <w:right w:val="none" w:sz="0" w:space="0" w:color="auto"/>
                              </w:divBdr>
                            </w:div>
                          </w:divsChild>
                        </w:div>
                        <w:div w:id="914781904">
                          <w:marLeft w:val="0"/>
                          <w:marRight w:val="0"/>
                          <w:marTop w:val="0"/>
                          <w:marBottom w:val="0"/>
                          <w:divBdr>
                            <w:top w:val="none" w:sz="0" w:space="0" w:color="auto"/>
                            <w:left w:val="none" w:sz="0" w:space="0" w:color="auto"/>
                            <w:bottom w:val="none" w:sz="0" w:space="0" w:color="auto"/>
                            <w:right w:val="none" w:sz="0" w:space="0" w:color="auto"/>
                          </w:divBdr>
                          <w:divsChild>
                            <w:div w:id="1855529912">
                              <w:marLeft w:val="0"/>
                              <w:marRight w:val="0"/>
                              <w:marTop w:val="0"/>
                              <w:marBottom w:val="0"/>
                              <w:divBdr>
                                <w:top w:val="none" w:sz="0" w:space="0" w:color="auto"/>
                                <w:left w:val="none" w:sz="0" w:space="0" w:color="auto"/>
                                <w:bottom w:val="none" w:sz="0" w:space="0" w:color="auto"/>
                                <w:right w:val="none" w:sz="0" w:space="0" w:color="auto"/>
                              </w:divBdr>
                            </w:div>
                            <w:div w:id="1619797299">
                              <w:marLeft w:val="0"/>
                              <w:marRight w:val="0"/>
                              <w:marTop w:val="0"/>
                              <w:marBottom w:val="0"/>
                              <w:divBdr>
                                <w:top w:val="none" w:sz="0" w:space="0" w:color="auto"/>
                                <w:left w:val="none" w:sz="0" w:space="0" w:color="auto"/>
                                <w:bottom w:val="none" w:sz="0" w:space="0" w:color="auto"/>
                                <w:right w:val="none" w:sz="0" w:space="0" w:color="auto"/>
                              </w:divBdr>
                              <w:divsChild>
                                <w:div w:id="186917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160391">
      <w:bodyDiv w:val="1"/>
      <w:marLeft w:val="0"/>
      <w:marRight w:val="0"/>
      <w:marTop w:val="0"/>
      <w:marBottom w:val="0"/>
      <w:divBdr>
        <w:top w:val="none" w:sz="0" w:space="0" w:color="auto"/>
        <w:left w:val="none" w:sz="0" w:space="0" w:color="auto"/>
        <w:bottom w:val="none" w:sz="0" w:space="0" w:color="auto"/>
        <w:right w:val="none" w:sz="0" w:space="0" w:color="auto"/>
      </w:divBdr>
    </w:div>
    <w:div w:id="125478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oud86.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chtingspel.org/" TargetMode="External"/><Relationship Id="rId5" Type="http://schemas.openxmlformats.org/officeDocument/2006/relationships/hyperlink" Target="http://www.stichtingspel.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5115</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Horn</dc:creator>
  <cp:keywords/>
  <dc:description/>
  <cp:lastModifiedBy>Jiska Horn</cp:lastModifiedBy>
  <cp:revision>2</cp:revision>
  <dcterms:created xsi:type="dcterms:W3CDTF">2024-01-22T08:00:00Z</dcterms:created>
  <dcterms:modified xsi:type="dcterms:W3CDTF">2024-01-22T08:00:00Z</dcterms:modified>
</cp:coreProperties>
</file>