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605F" w:rsidRDefault="00D0605F" w:rsidP="00D0605F">
      <w:pPr>
        <w:rPr>
          <w:rFonts w:cs="Segoe UI"/>
          <w:color w:val="000000"/>
          <w:sz w:val="22"/>
          <w:szCs w:val="22"/>
        </w:rPr>
      </w:pPr>
    </w:p>
    <w:p w:rsidR="00D0605F" w:rsidRPr="00770C5B" w:rsidRDefault="00D0605F" w:rsidP="00D0605F">
      <w:pPr>
        <w:jc w:val="center"/>
        <w:rPr>
          <w:rFonts w:cs="Segoe UI"/>
          <w:b/>
          <w:color w:val="000000"/>
          <w:sz w:val="32"/>
          <w:szCs w:val="32"/>
        </w:rPr>
      </w:pPr>
      <w:r w:rsidRPr="00770C5B">
        <w:rPr>
          <w:rFonts w:cs="Segoe UI"/>
          <w:b/>
          <w:color w:val="000000"/>
          <w:sz w:val="32"/>
          <w:szCs w:val="32"/>
        </w:rPr>
        <w:t>Toelichting secretaris verslag</w:t>
      </w:r>
      <w:r>
        <w:rPr>
          <w:rFonts w:cs="Segoe UI"/>
          <w:b/>
          <w:color w:val="000000"/>
          <w:sz w:val="32"/>
          <w:szCs w:val="32"/>
        </w:rPr>
        <w:t>jaar</w:t>
      </w:r>
      <w:r w:rsidRPr="00770C5B">
        <w:rPr>
          <w:rFonts w:cs="Segoe UI"/>
          <w:b/>
          <w:color w:val="000000"/>
          <w:sz w:val="32"/>
          <w:szCs w:val="32"/>
        </w:rPr>
        <w:t xml:space="preserve"> 2019</w:t>
      </w:r>
      <w:r>
        <w:rPr>
          <w:rFonts w:cs="Segoe UI"/>
          <w:b/>
          <w:color w:val="000000"/>
          <w:sz w:val="32"/>
          <w:szCs w:val="32"/>
        </w:rPr>
        <w:t xml:space="preserve"> Stichting SP&amp;L</w:t>
      </w:r>
    </w:p>
    <w:p w:rsidR="00D0605F" w:rsidRDefault="00D0605F" w:rsidP="00D0605F">
      <w:pPr>
        <w:rPr>
          <w:rFonts w:cs="Segoe UI"/>
          <w:color w:val="000000"/>
          <w:sz w:val="22"/>
          <w:szCs w:val="22"/>
        </w:rPr>
      </w:pPr>
    </w:p>
    <w:p w:rsidR="00D0605F" w:rsidRDefault="00D0605F" w:rsidP="00D0605F">
      <w:pPr>
        <w:rPr>
          <w:rFonts w:cs="Segoe UI"/>
          <w:color w:val="000000"/>
          <w:sz w:val="22"/>
          <w:szCs w:val="22"/>
        </w:rPr>
      </w:pPr>
      <w:r>
        <w:rPr>
          <w:rFonts w:cs="Segoe UI"/>
          <w:color w:val="000000"/>
          <w:sz w:val="22"/>
          <w:szCs w:val="22"/>
        </w:rPr>
        <w:t xml:space="preserve">In 2019 is het beleidsplan van de stichting voor 2020-2022 is gemaakt, besproken en vastgesteld. De begroting voor 2020 is gemaakt. Zowel beleidsplan als begroting zijn geplaatst op de website. Op 14 september 2019 heeft de jaarlijkse bestuursvergadering plaatsgevonden, waarin onder andere het beleidsplan, de financiële verslagen en de begroting en alle activiteiten van de stichting zijn besproken. </w:t>
      </w:r>
      <w:r w:rsidRPr="00675E11">
        <w:rPr>
          <w:rFonts w:cs="Segoe UI"/>
          <w:color w:val="000000"/>
          <w:sz w:val="22"/>
          <w:szCs w:val="22"/>
        </w:rPr>
        <w:t xml:space="preserve">Door de Covid-19 uitbraak is het niet mogelijk dit jaar een </w:t>
      </w:r>
      <w:r>
        <w:rPr>
          <w:rFonts w:cs="Segoe UI"/>
          <w:color w:val="000000"/>
          <w:sz w:val="22"/>
          <w:szCs w:val="22"/>
        </w:rPr>
        <w:t>bestuurs</w:t>
      </w:r>
      <w:r w:rsidRPr="00675E11">
        <w:rPr>
          <w:rFonts w:cs="Segoe UI"/>
          <w:color w:val="000000"/>
          <w:sz w:val="22"/>
          <w:szCs w:val="22"/>
        </w:rPr>
        <w:t>vergadering te organiseren waar de Bes</w:t>
      </w:r>
      <w:r>
        <w:rPr>
          <w:rFonts w:cs="Segoe UI"/>
          <w:color w:val="000000"/>
          <w:sz w:val="22"/>
          <w:szCs w:val="22"/>
        </w:rPr>
        <w:t xml:space="preserve">tuursleden fysiek aanwezig zijn. Het beleidsplan is nog valide en het financieel jaarverslag en de begroting zijn door de penningmeester gedeeld met het bestuur. Na het roerige jaar 2020, hopen we op een rustiger 2021 waarin we als bestuur ook hopelijk weer bij elkaar kunnen komen. </w:t>
      </w:r>
    </w:p>
    <w:p w:rsidR="00D0605F" w:rsidRDefault="00D0605F" w:rsidP="00D0605F">
      <w:pPr>
        <w:rPr>
          <w:rFonts w:cs="Segoe UI"/>
          <w:color w:val="000000"/>
          <w:sz w:val="22"/>
          <w:szCs w:val="22"/>
        </w:rPr>
      </w:pPr>
    </w:p>
    <w:p w:rsidR="00D0605F" w:rsidRDefault="00D0605F" w:rsidP="00D0605F">
      <w:pPr>
        <w:rPr>
          <w:rFonts w:cs="Segoe UI"/>
          <w:color w:val="000000"/>
          <w:sz w:val="22"/>
          <w:szCs w:val="22"/>
        </w:rPr>
      </w:pPr>
      <w:r>
        <w:rPr>
          <w:rFonts w:cs="Segoe UI"/>
          <w:color w:val="000000"/>
          <w:sz w:val="22"/>
          <w:szCs w:val="22"/>
        </w:rPr>
        <w:t xml:space="preserve">De secretaris van de Stichting SP&amp;L, </w:t>
      </w:r>
    </w:p>
    <w:p w:rsidR="00D0605F" w:rsidRDefault="00D0605F" w:rsidP="00D0605F">
      <w:pPr>
        <w:rPr>
          <w:rFonts w:cs="Segoe UI"/>
          <w:color w:val="000000"/>
          <w:sz w:val="22"/>
          <w:szCs w:val="22"/>
        </w:rPr>
      </w:pPr>
      <w:proofErr w:type="spellStart"/>
      <w:r>
        <w:rPr>
          <w:rFonts w:cs="Segoe UI"/>
          <w:color w:val="000000"/>
          <w:sz w:val="22"/>
          <w:szCs w:val="22"/>
        </w:rPr>
        <w:t>Jiska</w:t>
      </w:r>
      <w:proofErr w:type="spellEnd"/>
      <w:r>
        <w:rPr>
          <w:rFonts w:cs="Segoe UI"/>
          <w:color w:val="000000"/>
          <w:sz w:val="22"/>
          <w:szCs w:val="22"/>
        </w:rPr>
        <w:t xml:space="preserve"> Horn</w:t>
      </w:r>
      <w:r>
        <w:rPr>
          <w:rFonts w:cs="Segoe UI"/>
          <w:color w:val="000000"/>
          <w:sz w:val="22"/>
          <w:szCs w:val="22"/>
        </w:rPr>
        <w:t xml:space="preserve">                                                                                                                                      </w:t>
      </w:r>
      <w:r>
        <w:rPr>
          <w:rFonts w:cs="Segoe UI"/>
          <w:color w:val="000000"/>
          <w:sz w:val="22"/>
          <w:szCs w:val="22"/>
        </w:rPr>
        <w:t>07 oktober 2020</w:t>
      </w:r>
    </w:p>
    <w:p w:rsidR="00D0605F" w:rsidRDefault="00D0605F" w:rsidP="00D0605F"/>
    <w:p w:rsidR="00DD3871" w:rsidRDefault="00DD3871" w:rsidP="00D0605F">
      <w:pPr>
        <w:jc w:val="center"/>
        <w:rPr>
          <w:b/>
          <w:sz w:val="32"/>
          <w:szCs w:val="32"/>
        </w:rPr>
      </w:pPr>
      <w:r w:rsidRPr="00D0605F">
        <w:rPr>
          <w:b/>
          <w:sz w:val="32"/>
          <w:szCs w:val="32"/>
        </w:rPr>
        <w:t xml:space="preserve">Overzicht </w:t>
      </w:r>
      <w:r w:rsidR="00FA3C4A" w:rsidRPr="00D0605F">
        <w:rPr>
          <w:b/>
          <w:sz w:val="32"/>
          <w:szCs w:val="32"/>
        </w:rPr>
        <w:t>Activiteiten</w:t>
      </w:r>
      <w:r w:rsidRPr="00D0605F">
        <w:rPr>
          <w:b/>
          <w:sz w:val="32"/>
          <w:szCs w:val="32"/>
        </w:rPr>
        <w:t xml:space="preserve"> 201</w:t>
      </w:r>
      <w:r w:rsidR="00FA3C4A" w:rsidRPr="00D0605F">
        <w:rPr>
          <w:b/>
          <w:sz w:val="32"/>
          <w:szCs w:val="32"/>
        </w:rPr>
        <w:t>9</w:t>
      </w:r>
      <w:r w:rsidRPr="00D0605F">
        <w:rPr>
          <w:b/>
          <w:sz w:val="32"/>
          <w:szCs w:val="32"/>
        </w:rPr>
        <w:t xml:space="preserve"> </w:t>
      </w:r>
      <w:r w:rsidR="00FA3C4A" w:rsidRPr="00D0605F">
        <w:rPr>
          <w:b/>
          <w:sz w:val="32"/>
          <w:szCs w:val="32"/>
        </w:rPr>
        <w:t xml:space="preserve">    </w:t>
      </w:r>
      <w:r w:rsidRPr="00D0605F">
        <w:rPr>
          <w:b/>
          <w:sz w:val="32"/>
          <w:szCs w:val="32"/>
        </w:rPr>
        <w:t>Stichting SP&amp;L</w:t>
      </w:r>
    </w:p>
    <w:p w:rsidR="00D0605F" w:rsidRPr="00D0605F" w:rsidRDefault="00D0605F" w:rsidP="00D0605F">
      <w:pPr>
        <w:jc w:val="center"/>
        <w:rPr>
          <w:b/>
          <w:sz w:val="32"/>
          <w:szCs w:val="32"/>
        </w:rPr>
      </w:pPr>
    </w:p>
    <w:p w:rsidR="00DD3871" w:rsidRDefault="00DD3871" w:rsidP="00DD3871">
      <w:r>
        <w:rPr>
          <w:b/>
        </w:rPr>
        <w:t>De Collectie Fred Horn in het Vlaams Spellenarchief</w:t>
      </w:r>
    </w:p>
    <w:p w:rsidR="00DD3871" w:rsidRDefault="00DD3871" w:rsidP="00DD3871">
      <w:r>
        <w:t>De Stichting heeft enerzijds actief meegeholpen met het verder ontsluiten van de Collectie door gedurende het jaar weer een aantal keren Brugge te bezoeken.</w:t>
      </w:r>
    </w:p>
    <w:p w:rsidR="00DD3871" w:rsidRDefault="00DD3871" w:rsidP="00DD3871">
      <w:r>
        <w:t xml:space="preserve">Vooral is aandacht besteed aan het </w:t>
      </w:r>
      <w:r w:rsidR="007439EC">
        <w:t>verder ontsluiten van</w:t>
      </w:r>
      <w:r>
        <w:t xml:space="preserve"> de zgn. “Platte Spellen” </w:t>
      </w:r>
      <w:r w:rsidR="003B7BCD">
        <w:t>door</w:t>
      </w:r>
      <w:r>
        <w:t xml:space="preserve"> deze te beschrijven en </w:t>
      </w:r>
      <w:r w:rsidR="007439EC">
        <w:t>geschikt te maken</w:t>
      </w:r>
      <w:r w:rsidR="003B7BCD">
        <w:t xml:space="preserve"> voor</w:t>
      </w:r>
      <w:r>
        <w:t xml:space="preserve"> </w:t>
      </w:r>
      <w:r w:rsidR="003B7BCD">
        <w:t xml:space="preserve">het </w:t>
      </w:r>
      <w:r>
        <w:t>koppelen aan de reeds bestaande data op HONGS</w:t>
      </w:r>
      <w:r w:rsidR="007439EC">
        <w:t xml:space="preserve"> als dat weer toegankelijk is</w:t>
      </w:r>
      <w:r>
        <w:t>.</w:t>
      </w:r>
    </w:p>
    <w:p w:rsidR="00DD3871" w:rsidRDefault="00DD3871" w:rsidP="00DD3871">
      <w:r>
        <w:t>Daarnaast zijn er door het jaar heen aankopen gedaan door de Stichting om relevante aanvullingen op de collectie te kunnen verwerven.</w:t>
      </w:r>
    </w:p>
    <w:p w:rsidR="00DD3871" w:rsidRDefault="00DD3871" w:rsidP="00DD3871"/>
    <w:p w:rsidR="00DD3871" w:rsidRDefault="00DD3871" w:rsidP="00DD3871">
      <w:pPr>
        <w:rPr>
          <w:b/>
        </w:rPr>
      </w:pPr>
      <w:r>
        <w:rPr>
          <w:b/>
        </w:rPr>
        <w:t xml:space="preserve">De </w:t>
      </w:r>
      <w:proofErr w:type="spellStart"/>
      <w:r>
        <w:rPr>
          <w:b/>
        </w:rPr>
        <w:t>Licentie-overeenkomsten</w:t>
      </w:r>
      <w:proofErr w:type="spellEnd"/>
      <w:r>
        <w:rPr>
          <w:b/>
        </w:rPr>
        <w:t xml:space="preserve"> van Fred Horn</w:t>
      </w:r>
    </w:p>
    <w:p w:rsidR="00DD3871" w:rsidRDefault="00DD3871" w:rsidP="00DD3871">
      <w:r>
        <w:t>Alle inkomsten uit de overeenkomsten zijn ook dit jaar weer ten goede gekomen aan de kas van de Stichting</w:t>
      </w:r>
      <w:r w:rsidR="00893E13">
        <w:t xml:space="preserve"> SP&amp;L</w:t>
      </w:r>
      <w:r>
        <w:t>.</w:t>
      </w:r>
    </w:p>
    <w:p w:rsidR="00DD3871" w:rsidRDefault="00DD3871" w:rsidP="00DD3871">
      <w:r>
        <w:t>In de contracten voor nieuw uit te brengen spellen wordt steeds de Stichting als ontvanger van de aan de licentie gekoppelde ontvangsten opgenomen. Ook dit jaar 201</w:t>
      </w:r>
      <w:r w:rsidR="007439EC">
        <w:t>9</w:t>
      </w:r>
      <w:r>
        <w:t xml:space="preserve"> zijn weer enkele spelen </w:t>
      </w:r>
      <w:r w:rsidR="007439EC">
        <w:t xml:space="preserve">(DOUBLE DUTCH bij Gerhards en FENIX bij HUCH!) </w:t>
      </w:r>
      <w:r>
        <w:t>van Fred Horn op de markt verschenen.</w:t>
      </w:r>
      <w:r w:rsidR="007439EC">
        <w:t xml:space="preserve"> Ook is de verkleinde versie (7 x 7) van FIANCO in eigen beheer (gift voor de bezoekers van </w:t>
      </w:r>
      <w:proofErr w:type="spellStart"/>
      <w:r w:rsidR="007439EC">
        <w:t>Fred</w:t>
      </w:r>
      <w:r w:rsidR="003B7BCD">
        <w:t>’</w:t>
      </w:r>
      <w:r w:rsidR="007439EC">
        <w:t>s</w:t>
      </w:r>
      <w:proofErr w:type="spellEnd"/>
      <w:r w:rsidR="007439EC">
        <w:t xml:space="preserve"> 75</w:t>
      </w:r>
      <w:r w:rsidR="007439EC" w:rsidRPr="007439EC">
        <w:rPr>
          <w:vertAlign w:val="superscript"/>
        </w:rPr>
        <w:t>e</w:t>
      </w:r>
      <w:r w:rsidR="007439EC">
        <w:t xml:space="preserve"> verjaardag) door Gerhards geproduceerd.</w:t>
      </w:r>
    </w:p>
    <w:p w:rsidR="00DD3871" w:rsidRDefault="00DD3871" w:rsidP="00DD3871"/>
    <w:p w:rsidR="00DD3871" w:rsidRDefault="00DD3871" w:rsidP="00DD3871">
      <w:r>
        <w:rPr>
          <w:b/>
        </w:rPr>
        <w:t>De relatie met DUCOSIM</w:t>
      </w:r>
    </w:p>
    <w:p w:rsidR="00DD3871" w:rsidRDefault="00DD3871" w:rsidP="00DD3871">
      <w:r>
        <w:t>Met de Nederlandse spellenvereniging DUCOSIM is de relatie onveranderd gebleven.</w:t>
      </w:r>
    </w:p>
    <w:p w:rsidR="00DD3871" w:rsidRDefault="00DD3871" w:rsidP="00DD3871">
      <w:r>
        <w:t xml:space="preserve">De Stichting sponsort 1 a 2 maal per jaar een SPELLENKAART en Fred Horn </w:t>
      </w:r>
      <w:r w:rsidR="00950455">
        <w:t>schrijft nog steeds</w:t>
      </w:r>
      <w:r>
        <w:t xml:space="preserve"> in het blad SPEL!</w:t>
      </w:r>
      <w:r w:rsidR="003B7BCD">
        <w:t xml:space="preserve"> </w:t>
      </w:r>
      <w:proofErr w:type="gramStart"/>
      <w:r>
        <w:t>over</w:t>
      </w:r>
      <w:proofErr w:type="gramEnd"/>
      <w:r>
        <w:t xml:space="preserve"> de uitkomsten van zijn research naar de historie van het Nederlandse spel.</w:t>
      </w:r>
      <w:r w:rsidR="00602801">
        <w:t xml:space="preserve"> De Nieuwjaars-SPELLENKAART#28 (Het Kerstboomballen Memorie Spel) 2019 was deze keer weer een spel van Fred. </w:t>
      </w:r>
    </w:p>
    <w:p w:rsidR="00DD3871" w:rsidRDefault="00DD3871" w:rsidP="00DD3871"/>
    <w:p w:rsidR="00DD3871" w:rsidRDefault="00DD3871" w:rsidP="00DD3871">
      <w:pPr>
        <w:rPr>
          <w:b/>
        </w:rPr>
      </w:pPr>
      <w:r>
        <w:rPr>
          <w:b/>
        </w:rPr>
        <w:t>Bezoek evenementen</w:t>
      </w:r>
    </w:p>
    <w:p w:rsidR="00004432" w:rsidRDefault="00DD3871" w:rsidP="00DD3871">
      <w:r>
        <w:t xml:space="preserve">De Stichting SP&amp;L was </w:t>
      </w:r>
      <w:r w:rsidR="00004432">
        <w:t xml:space="preserve">in 2019 </w:t>
      </w:r>
      <w:r>
        <w:t xml:space="preserve">aanwezig op de </w:t>
      </w:r>
      <w:proofErr w:type="spellStart"/>
      <w:r>
        <w:t>Ducosim</w:t>
      </w:r>
      <w:proofErr w:type="spellEnd"/>
      <w:r>
        <w:t>-beurzen in Amersfoort</w:t>
      </w:r>
      <w:r w:rsidR="00004432">
        <w:t xml:space="preserve"> en</w:t>
      </w:r>
      <w:r>
        <w:t xml:space="preserve"> de SAZ</w:t>
      </w:r>
      <w:r w:rsidR="00C61BC8">
        <w:t xml:space="preserve"> </w:t>
      </w:r>
      <w:r>
        <w:t>(</w:t>
      </w:r>
      <w:proofErr w:type="spellStart"/>
      <w:r>
        <w:t>Spiele</w:t>
      </w:r>
      <w:proofErr w:type="spellEnd"/>
      <w:r>
        <w:t xml:space="preserve"> </w:t>
      </w:r>
      <w:proofErr w:type="spellStart"/>
      <w:r>
        <w:t>Autoren</w:t>
      </w:r>
      <w:proofErr w:type="spellEnd"/>
      <w:r>
        <w:t xml:space="preserve"> </w:t>
      </w:r>
      <w:proofErr w:type="spellStart"/>
      <w:r>
        <w:t>Zunft</w:t>
      </w:r>
      <w:proofErr w:type="spellEnd"/>
      <w:r>
        <w:t>)</w:t>
      </w:r>
      <w:r w:rsidR="00C61BC8">
        <w:t xml:space="preserve"> </w:t>
      </w:r>
      <w:r>
        <w:t>-bijeenkomst in G</w:t>
      </w:r>
      <w:r w:rsidR="003B7BCD">
        <w:t>ö</w:t>
      </w:r>
      <w:r>
        <w:t>ttingen</w:t>
      </w:r>
      <w:r w:rsidR="00004432">
        <w:t xml:space="preserve"> en het BGS</w:t>
      </w:r>
      <w:r w:rsidR="00C61BC8">
        <w:t xml:space="preserve"> </w:t>
      </w:r>
      <w:r w:rsidR="00004432">
        <w:t>(Board Games Studies)</w:t>
      </w:r>
      <w:r w:rsidR="00C61BC8">
        <w:t xml:space="preserve"> </w:t>
      </w:r>
      <w:r w:rsidR="00004432">
        <w:t>Congres in Bologna.</w:t>
      </w:r>
    </w:p>
    <w:p w:rsidR="00DD3871" w:rsidRDefault="00041E68" w:rsidP="00004432">
      <w:r>
        <w:t xml:space="preserve">Door de verslechterde fysieke gesteldheid van Fred Horn is een bezoek aan </w:t>
      </w:r>
      <w:r w:rsidR="00DD3871">
        <w:t>SPIEL’1</w:t>
      </w:r>
      <w:r>
        <w:t>9</w:t>
      </w:r>
      <w:r w:rsidR="00DD3871">
        <w:t xml:space="preserve"> in Essen</w:t>
      </w:r>
      <w:r>
        <w:t>, en waarschijnlijk ook de volgende edities van deze Beurs, niet meer mogelijk.</w:t>
      </w:r>
    </w:p>
    <w:p w:rsidR="00893E13" w:rsidRDefault="00893E13" w:rsidP="00DD3871"/>
    <w:p w:rsidR="00893E13" w:rsidRPr="003B7BCD" w:rsidRDefault="00893E13" w:rsidP="00DD3871">
      <w:pPr>
        <w:rPr>
          <w:b/>
          <w:lang w:val="en-US"/>
        </w:rPr>
      </w:pPr>
      <w:r w:rsidRPr="003B7BCD">
        <w:rPr>
          <w:b/>
          <w:lang w:val="en-US"/>
        </w:rPr>
        <w:t>Research</w:t>
      </w:r>
    </w:p>
    <w:p w:rsidR="00893E13" w:rsidRDefault="00893E13" w:rsidP="00DD3871">
      <w:r w:rsidRPr="00004432">
        <w:rPr>
          <w:lang w:val="en-US"/>
        </w:rPr>
        <w:t>Op het BGS</w:t>
      </w:r>
      <w:r w:rsidR="003B7BCD">
        <w:rPr>
          <w:lang w:val="en-US"/>
        </w:rPr>
        <w:t>-</w:t>
      </w:r>
      <w:proofErr w:type="spellStart"/>
      <w:r w:rsidRPr="00004432">
        <w:rPr>
          <w:lang w:val="en-US"/>
        </w:rPr>
        <w:t>Congre</w:t>
      </w:r>
      <w:r w:rsidR="003B7BCD">
        <w:rPr>
          <w:lang w:val="en-US"/>
        </w:rPr>
        <w:t>s</w:t>
      </w:r>
      <w:proofErr w:type="spellEnd"/>
      <w:r w:rsidR="003B7BCD">
        <w:rPr>
          <w:lang w:val="en-US"/>
        </w:rPr>
        <w:t xml:space="preserve"> </w:t>
      </w:r>
      <w:r w:rsidR="00004432" w:rsidRPr="00004432">
        <w:rPr>
          <w:lang w:val="en-US"/>
        </w:rPr>
        <w:t xml:space="preserve">(Colloquium XXII) </w:t>
      </w:r>
      <w:r w:rsidRPr="00004432">
        <w:rPr>
          <w:lang w:val="en-US"/>
        </w:rPr>
        <w:t xml:space="preserve">in </w:t>
      </w:r>
      <w:r w:rsidR="00004432" w:rsidRPr="00004432">
        <w:rPr>
          <w:lang w:val="en-US"/>
        </w:rPr>
        <w:t>Bologna</w:t>
      </w:r>
      <w:r w:rsidRPr="00004432">
        <w:rPr>
          <w:lang w:val="en-US"/>
        </w:rPr>
        <w:t xml:space="preserve"> </w:t>
      </w:r>
      <w:proofErr w:type="spellStart"/>
      <w:r w:rsidR="003B7BCD">
        <w:rPr>
          <w:lang w:val="en-US"/>
        </w:rPr>
        <w:t>heeft</w:t>
      </w:r>
      <w:proofErr w:type="spellEnd"/>
      <w:r w:rsidRPr="00004432">
        <w:rPr>
          <w:lang w:val="en-US"/>
        </w:rPr>
        <w:t xml:space="preserve"> Fred Horn </w:t>
      </w:r>
      <w:proofErr w:type="spellStart"/>
      <w:r w:rsidRPr="00004432">
        <w:rPr>
          <w:lang w:val="en-US"/>
        </w:rPr>
        <w:t>ee</w:t>
      </w:r>
      <w:r w:rsidR="003B7BCD">
        <w:rPr>
          <w:lang w:val="en-US"/>
        </w:rPr>
        <w:t>n</w:t>
      </w:r>
      <w:proofErr w:type="spellEnd"/>
      <w:r w:rsidR="00602801">
        <w:rPr>
          <w:lang w:val="en-US"/>
        </w:rPr>
        <w:t xml:space="preserve"> </w:t>
      </w:r>
      <w:proofErr w:type="spellStart"/>
      <w:r w:rsidR="003B7BCD">
        <w:rPr>
          <w:lang w:val="en-US"/>
        </w:rPr>
        <w:t>p</w:t>
      </w:r>
      <w:r w:rsidRPr="00004432">
        <w:rPr>
          <w:lang w:val="en-US"/>
        </w:rPr>
        <w:t>resentati</w:t>
      </w:r>
      <w:r w:rsidR="003B7BCD">
        <w:rPr>
          <w:lang w:val="en-US"/>
        </w:rPr>
        <w:t>e</w:t>
      </w:r>
      <w:proofErr w:type="spellEnd"/>
      <w:r w:rsidRPr="00004432">
        <w:rPr>
          <w:lang w:val="en-US"/>
        </w:rPr>
        <w:t xml:space="preserve"> </w:t>
      </w:r>
      <w:proofErr w:type="spellStart"/>
      <w:r w:rsidRPr="00004432">
        <w:rPr>
          <w:lang w:val="en-US"/>
        </w:rPr>
        <w:t>g</w:t>
      </w:r>
      <w:r w:rsidR="003B7BCD">
        <w:rPr>
          <w:lang w:val="en-US"/>
        </w:rPr>
        <w:t>egeven</w:t>
      </w:r>
      <w:proofErr w:type="spellEnd"/>
      <w:r w:rsidRPr="00004432">
        <w:rPr>
          <w:lang w:val="en-US"/>
        </w:rPr>
        <w:t xml:space="preserve"> over </w:t>
      </w:r>
      <w:r w:rsidR="00004432" w:rsidRPr="00004432">
        <w:rPr>
          <w:lang w:val="en-US"/>
        </w:rPr>
        <w:t>“GAMES; PLAYS and PUZZLES from the 19th Century out of the Dutc</w:t>
      </w:r>
      <w:r w:rsidR="00004432">
        <w:rPr>
          <w:lang w:val="en-US"/>
        </w:rPr>
        <w:t>h KINDERCOURANT (1852-1904)”</w:t>
      </w:r>
      <w:r w:rsidRPr="00004432">
        <w:rPr>
          <w:lang w:val="en-US"/>
        </w:rPr>
        <w:t xml:space="preserve">. </w:t>
      </w:r>
      <w:r>
        <w:t xml:space="preserve">De Stichting SP&amp;L heeft de daarbij horende ‘gift’ aan alle deelnemers in de vorm van </w:t>
      </w:r>
      <w:r w:rsidR="00602801">
        <w:t xml:space="preserve">een </w:t>
      </w:r>
      <w:r w:rsidR="00004432">
        <w:t>uitgereikt boekwerkje, gefinancierd.</w:t>
      </w:r>
    </w:p>
    <w:p w:rsidR="00893E13" w:rsidRDefault="00893E13" w:rsidP="00DD3871">
      <w:r>
        <w:t>Voor het blad van de AGPI: de “</w:t>
      </w:r>
      <w:proofErr w:type="spellStart"/>
      <w:r>
        <w:t>Quarterly</w:t>
      </w:r>
      <w:proofErr w:type="spellEnd"/>
      <w:r>
        <w:t>” zijn diverse artikelen met de resultaten van het onderzoek naar Nederlandse spellen gepubliceerd.</w:t>
      </w:r>
    </w:p>
    <w:p w:rsidR="00602801" w:rsidRDefault="00602801" w:rsidP="00DD3871">
      <w:r>
        <w:t xml:space="preserve">Ook is opnieuw, op aandringen van Michel </w:t>
      </w:r>
      <w:proofErr w:type="spellStart"/>
      <w:r>
        <w:t>Boutin</w:t>
      </w:r>
      <w:proofErr w:type="spellEnd"/>
      <w:r>
        <w:t xml:space="preserve">, weer gestart met de historiebeschrijving van het spel STRATEGO. De mogelijkheden </w:t>
      </w:r>
      <w:r w:rsidR="00883D68">
        <w:t>om de totale geschiedenis (met voorgangers en met navolgers) in de vorm van een boek te publiceren worden nader onderzocht.</w:t>
      </w:r>
    </w:p>
    <w:p w:rsidR="00883D68" w:rsidRDefault="00883D68" w:rsidP="00DD3871">
      <w:r>
        <w:t xml:space="preserve">Inmiddels is </w:t>
      </w:r>
      <w:r w:rsidR="00950455">
        <w:t xml:space="preserve">er </w:t>
      </w:r>
      <w:r>
        <w:t xml:space="preserve">contact </w:t>
      </w:r>
      <w:r w:rsidR="00950455">
        <w:t>gelegd</w:t>
      </w:r>
      <w:r>
        <w:t xml:space="preserve"> met de verantwoordelijke redacteur/uitgever van het Canadese blad ABSTRACT GAMES waarin ook artikelen met de resultaten van Research zullen worden gepubliceerd.</w:t>
      </w:r>
    </w:p>
    <w:p w:rsidR="00893E13" w:rsidRDefault="00893E13" w:rsidP="00DD3871"/>
    <w:p w:rsidR="007B23A3" w:rsidRDefault="007B23A3" w:rsidP="00DD3871">
      <w:proofErr w:type="spellStart"/>
      <w:r>
        <w:rPr>
          <w:b/>
        </w:rPr>
        <w:t>Ludotheek</w:t>
      </w:r>
      <w:proofErr w:type="spellEnd"/>
    </w:p>
    <w:p w:rsidR="007B23A3" w:rsidRDefault="007B23A3" w:rsidP="00DD3871">
      <w:r>
        <w:t xml:space="preserve">Het boekenbezit is </w:t>
      </w:r>
      <w:r w:rsidR="00041E68">
        <w:t xml:space="preserve">opnieuw verder </w:t>
      </w:r>
      <w:r>
        <w:t>uitgebreid met actuele publicaties en enkele bijzondere historische werken op het gebied van “Het Spel”.</w:t>
      </w:r>
    </w:p>
    <w:p w:rsidR="007B23A3" w:rsidRDefault="007B23A3" w:rsidP="00DD3871">
      <w:pPr>
        <w:rPr>
          <w:b/>
        </w:rPr>
      </w:pPr>
    </w:p>
    <w:p w:rsidR="00893E13" w:rsidRDefault="00893E13" w:rsidP="00DD3871">
      <w:r>
        <w:rPr>
          <w:b/>
        </w:rPr>
        <w:t>Situatie voor de Toekomst</w:t>
      </w:r>
    </w:p>
    <w:p w:rsidR="00893E13" w:rsidRDefault="00893E13" w:rsidP="00DD3871">
      <w:r>
        <w:t>Actief is gestart met het ond</w:t>
      </w:r>
      <w:r w:rsidR="007B23A3">
        <w:t>erzoeken van de mogelijkheden hoe</w:t>
      </w:r>
      <w:r>
        <w:t xml:space="preserve"> de Collectie de </w:t>
      </w:r>
      <w:r w:rsidR="00883D68">
        <w:t xml:space="preserve">definitieve </w:t>
      </w:r>
      <w:r>
        <w:t xml:space="preserve">status van “Cultureel Erfgoed” </w:t>
      </w:r>
      <w:r w:rsidR="007B23A3">
        <w:t>kan verwerven.</w:t>
      </w:r>
    </w:p>
    <w:p w:rsidR="00883D68" w:rsidRDefault="00883D68" w:rsidP="00883D68">
      <w:r>
        <w:t>Inmiddels is het belang van de Collectie door de stad Brugge, de Vlaamse Overheid en de Belgische Staat ook als zodanig onderken</w:t>
      </w:r>
      <w:r w:rsidR="00950455">
        <w:t>d</w:t>
      </w:r>
      <w:r>
        <w:t xml:space="preserve"> waardoor sinds begin 2018 is gestart met een project geïnitieerd door de Afdeling Cultureel Erfgoed Brugge</w:t>
      </w:r>
      <w:r w:rsidR="00950455">
        <w:t>.</w:t>
      </w:r>
      <w:r>
        <w:t xml:space="preserve"> </w:t>
      </w:r>
      <w:r w:rsidR="00950455">
        <w:t>Eerst is het</w:t>
      </w:r>
      <w:r>
        <w:t xml:space="preserve"> doel het digitaliseren van de Collectie “Platte Spellen” om deze publiek te maken op de Erfgoed-website. In 2019 zijn de eerste resultaten op hun website beschikbaar gekomen.</w:t>
      </w:r>
    </w:p>
    <w:p w:rsidR="00883D68" w:rsidRDefault="00883D68" w:rsidP="00883D68">
      <w:r>
        <w:t xml:space="preserve">Helaas heeft </w:t>
      </w:r>
      <w:r w:rsidR="003212C3">
        <w:t xml:space="preserve">de ontstane situatie door </w:t>
      </w:r>
      <w:r>
        <w:t xml:space="preserve">het Corona-virus </w:t>
      </w:r>
      <w:r w:rsidR="003212C3">
        <w:t xml:space="preserve">vanaf het eerste kwartaal in 2020 vrijwel alle activiteiten van zowel Erfgoed als de Stichting bij VIVES tot stilstand doen komen. </w:t>
      </w:r>
    </w:p>
    <w:p w:rsidR="00883D68" w:rsidRDefault="00883D68" w:rsidP="00DD3871"/>
    <w:p w:rsidR="007B23A3" w:rsidRDefault="003212C3" w:rsidP="00DD3871">
      <w:r>
        <w:t>Wel</w:t>
      </w:r>
      <w:r w:rsidR="007B23A3">
        <w:t xml:space="preserve"> zijn de onderhandelingen met VIVES (KU-Leuven) </w:t>
      </w:r>
      <w:r w:rsidR="00883D68">
        <w:t xml:space="preserve">in 2019 afgerond </w:t>
      </w:r>
      <w:r w:rsidR="007B23A3">
        <w:t>over het onderbrengen (hosting) van de website HONGS bij VIVES</w:t>
      </w:r>
      <w:r>
        <w:t xml:space="preserve"> en de programmering hiervoor is gestart. De verwachting is dat medio oktober 2020 HONGS via VIVES weer beschikbaar is.</w:t>
      </w:r>
    </w:p>
    <w:p w:rsidR="00883D68" w:rsidRDefault="00883D68" w:rsidP="00DD3871"/>
    <w:p w:rsidR="007B23A3" w:rsidRDefault="007B23A3" w:rsidP="00DD3871">
      <w:r>
        <w:t>Naar verwachting zullen er ook in 20</w:t>
      </w:r>
      <w:r w:rsidR="003212C3">
        <w:t>20</w:t>
      </w:r>
      <w:r>
        <w:t xml:space="preserve"> spellen van Fred Horn worden uitgebracht.</w:t>
      </w:r>
    </w:p>
    <w:p w:rsidR="003212C3" w:rsidRDefault="003212C3" w:rsidP="00DD3871">
      <w:r>
        <w:t>Zeker is al dat Gerhards Freds verjaardags-gift gaat uitgeven als regulier spel.</w:t>
      </w:r>
    </w:p>
    <w:p w:rsidR="00C61BC8" w:rsidRDefault="00C61BC8" w:rsidP="00DD3871"/>
    <w:p w:rsidR="00C61BC8" w:rsidRDefault="00C61BC8" w:rsidP="00DD3871">
      <w:r>
        <w:t xml:space="preserve">In 2020 wordt gestart met een projectgroep, geïnitieerd door Roel Eefting, om een boek over </w:t>
      </w:r>
      <w:proofErr w:type="gramStart"/>
      <w:r>
        <w:t>STRATEGO vorm</w:t>
      </w:r>
      <w:proofErr w:type="gramEnd"/>
      <w:r>
        <w:t xml:space="preserve"> te gaan geven zodat het in 2021 zou kunnen verschijnen. </w:t>
      </w:r>
    </w:p>
    <w:p w:rsidR="003212C3" w:rsidRDefault="003212C3" w:rsidP="00DD3871"/>
    <w:p w:rsidR="003212C3" w:rsidRDefault="003212C3" w:rsidP="00DD3871">
      <w:r>
        <w:t xml:space="preserve">Gezien de Corona-situatie en -maatregelen is de toekomst, ook voor het handelen van de Stichting, minder </w:t>
      </w:r>
      <w:r w:rsidR="00950455">
        <w:t xml:space="preserve">te </w:t>
      </w:r>
      <w:r>
        <w:t>plan</w:t>
      </w:r>
      <w:r w:rsidR="00950455">
        <w:t>nen</w:t>
      </w:r>
      <w:r>
        <w:t xml:space="preserve"> en veel onzekerder. </w:t>
      </w:r>
    </w:p>
    <w:p w:rsidR="003212C3" w:rsidRDefault="003212C3" w:rsidP="00DD3871">
      <w:r>
        <w:t>We houden hoop op een weer “normale” wereld in 2021.</w:t>
      </w:r>
    </w:p>
    <w:p w:rsidR="003212C3" w:rsidRDefault="003212C3" w:rsidP="00DD3871"/>
    <w:p w:rsidR="003212C3" w:rsidRDefault="003212C3" w:rsidP="00DD3871">
      <w:r>
        <w:t>De voorzitter van de Stichting SP&amp;L,</w:t>
      </w:r>
    </w:p>
    <w:p w:rsidR="00C61BC8" w:rsidRPr="00893E13" w:rsidRDefault="00C61BC8" w:rsidP="00DD3871">
      <w:r>
        <w:t>Fred Horn</w:t>
      </w:r>
      <w:r w:rsidR="00D0605F">
        <w:t xml:space="preserve">                                                                                                                 </w:t>
      </w:r>
      <w:r>
        <w:t>29 september 2020</w:t>
      </w:r>
    </w:p>
    <w:sectPr w:rsidR="00C61BC8" w:rsidRPr="00893E13" w:rsidSect="00BC75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871"/>
    <w:rsid w:val="00004432"/>
    <w:rsid w:val="00041E68"/>
    <w:rsid w:val="00123B10"/>
    <w:rsid w:val="001538CD"/>
    <w:rsid w:val="003212C3"/>
    <w:rsid w:val="003B7BCD"/>
    <w:rsid w:val="0041634E"/>
    <w:rsid w:val="00602801"/>
    <w:rsid w:val="00680647"/>
    <w:rsid w:val="007439EC"/>
    <w:rsid w:val="007B23A3"/>
    <w:rsid w:val="00883D68"/>
    <w:rsid w:val="00893E13"/>
    <w:rsid w:val="00950455"/>
    <w:rsid w:val="00BC75B9"/>
    <w:rsid w:val="00C61BC8"/>
    <w:rsid w:val="00D0605F"/>
    <w:rsid w:val="00DD3871"/>
    <w:rsid w:val="00FA3C4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CCA1E"/>
  <w14:defaultImageDpi w14:val="300"/>
  <w15:docId w15:val="{16C5BB84-3372-E447-84E1-1E86FA56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890</Words>
  <Characters>4899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horn</dc:creator>
  <cp:keywords/>
  <dc:description/>
  <cp:lastModifiedBy>Fred Horn</cp:lastModifiedBy>
  <cp:revision>2</cp:revision>
  <dcterms:created xsi:type="dcterms:W3CDTF">2020-10-10T12:22:00Z</dcterms:created>
  <dcterms:modified xsi:type="dcterms:W3CDTF">2020-10-10T12:22:00Z</dcterms:modified>
</cp:coreProperties>
</file>